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jc w:val="center"/>
        <w:rPr>
          <w:rFonts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bCs/>
          <w:kern w:val="0"/>
          <w:sz w:val="36"/>
          <w:szCs w:val="36"/>
        </w:rPr>
        <w:t>南京市浦口区教育局</w:t>
      </w:r>
      <w:r>
        <w:rPr>
          <w:rFonts w:ascii="方正小标宋_GBK" w:hAnsi="仿宋" w:eastAsia="方正小标宋_GBK" w:cs="宋体"/>
          <w:bCs/>
          <w:kern w:val="0"/>
          <w:sz w:val="36"/>
          <w:szCs w:val="36"/>
        </w:rPr>
        <w:t>201</w:t>
      </w:r>
      <w:r>
        <w:rPr>
          <w:rFonts w:hint="eastAsia" w:ascii="方正小标宋_GBK" w:hAnsi="仿宋" w:eastAsia="方正小标宋_GBK" w:cs="宋体"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_GBK" w:hAnsi="仿宋" w:eastAsia="方正小标宋_GBK" w:cs="宋体"/>
          <w:bCs/>
          <w:kern w:val="0"/>
          <w:sz w:val="36"/>
          <w:szCs w:val="36"/>
        </w:rPr>
        <w:t>年择优选调教师</w:t>
      </w: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报名表</w:t>
      </w:r>
    </w:p>
    <w:tbl>
      <w:tblPr>
        <w:tblStyle w:val="3"/>
        <w:tblW w:w="8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31"/>
        <w:gridCol w:w="682"/>
        <w:gridCol w:w="1165"/>
        <w:gridCol w:w="532"/>
        <w:gridCol w:w="181"/>
        <w:gridCol w:w="719"/>
        <w:gridCol w:w="897"/>
        <w:gridCol w:w="1"/>
        <w:gridCol w:w="591"/>
        <w:gridCol w:w="591"/>
        <w:gridCol w:w="1"/>
        <w:gridCol w:w="843"/>
        <w:gridCol w:w="10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电子照片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任教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学科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专业技术岗位级别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应聘学科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729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280"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请选择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5项最高荣誉填写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各类竞赛（论文）获奖情况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729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280" w:line="320" w:lineRule="exact"/>
              <w:jc w:val="left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29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盖章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现教育主管部门意见</w:t>
            </w:r>
          </w:p>
        </w:tc>
        <w:tc>
          <w:tcPr>
            <w:tcW w:w="31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1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配偶情况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72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F0B0D"/>
    <w:rsid w:val="3C6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2019-07-16T00:42:00Z</dcterms:created>
  <dc:creator>Administrator</dc:creator>
  <cp:lastModifiedBy>Administrator</cp:lastModifiedBy>
  <dcterms:modified xsi:type="dcterms:W3CDTF">2019-07-16T00:42:44Z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