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粗黑宋简体" w:hAnsi="方正粗黑宋简体" w:eastAsia="方正粗黑宋简体" w:cs="方正粗黑宋简体"/>
          <w:sz w:val="28"/>
          <w:szCs w:val="28"/>
          <w:lang w:val="en-US" w:eastAsia="zh-CN"/>
        </w:rPr>
      </w:pPr>
      <w:r>
        <w:rPr>
          <w:rFonts w:hint="eastAsia" w:ascii="方正粗黑宋简体" w:hAnsi="方正粗黑宋简体" w:eastAsia="方正粗黑宋简体" w:cs="方正粗黑宋简体"/>
          <w:sz w:val="28"/>
          <w:szCs w:val="28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15"/>
          <w:szCs w:val="15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20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20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年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云龙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区招聘合同制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幼儿园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教师岗位表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13"/>
          <w:szCs w:val="13"/>
        </w:rPr>
      </w:pPr>
    </w:p>
    <w:tbl>
      <w:tblPr>
        <w:tblStyle w:val="2"/>
        <w:tblW w:w="13614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41"/>
        <w:gridCol w:w="954"/>
        <w:gridCol w:w="996"/>
        <w:gridCol w:w="4622"/>
        <w:gridCol w:w="1119"/>
        <w:gridCol w:w="1622"/>
        <w:gridCol w:w="1174"/>
        <w:gridCol w:w="886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4" w:hRule="atLeast"/>
        </w:trPr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right="-120" w:rightChars="-57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人数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开考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比例</w:t>
            </w:r>
          </w:p>
        </w:tc>
        <w:tc>
          <w:tcPr>
            <w:tcW w:w="4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招聘幼儿园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学历要求</w:t>
            </w: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要求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教师资格证要求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4" w:hRule="atLeast"/>
        </w:trPr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hint="default" w:ascii="仿宋_GB2312" w:hAnsi="Verdana" w:eastAsia="仿宋_GB2312" w:cs="仿宋_GB2312"/>
                <w:i w:val="0"/>
                <w:caps w:val="0"/>
                <w:color w:val="333333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_GB2312" w:hAnsi="Verdana" w:eastAsia="仿宋_GB2312" w:cs="仿宋_GB2312"/>
                <w:i w:val="0"/>
                <w:caps w:val="0"/>
                <w:color w:val="333333"/>
                <w:spacing w:val="0"/>
                <w:kern w:val="0"/>
                <w:sz w:val="30"/>
                <w:szCs w:val="30"/>
                <w:lang w:val="en-US" w:eastAsia="zh-CN" w:bidi="ar"/>
              </w:rPr>
              <w:t>幼儿园教师1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Verdana" w:eastAsia="仿宋_GB2312" w:cs="仿宋_GB2312"/>
                <w:i w:val="0"/>
                <w:caps w:val="0"/>
                <w:color w:val="333333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_GB2312" w:hAnsi="Verdana" w:eastAsia="仿宋_GB2312" w:cs="仿宋_GB2312"/>
                <w:i w:val="0"/>
                <w:caps w:val="0"/>
                <w:color w:val="333333"/>
                <w:spacing w:val="0"/>
                <w:kern w:val="0"/>
                <w:sz w:val="30"/>
                <w:szCs w:val="30"/>
                <w:lang w:val="en-US" w:eastAsia="zh-CN" w:bidi="ar"/>
              </w:rPr>
              <w:t>5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Verdana" w:eastAsia="仿宋_GB2312" w:cs="仿宋_GB2312"/>
                <w:i w:val="0"/>
                <w:caps w:val="0"/>
                <w:color w:val="333333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_GB2312" w:hAnsi="Verdana" w:eastAsia="仿宋_GB2312" w:cs="仿宋_GB2312"/>
                <w:i w:val="0"/>
                <w:caps w:val="0"/>
                <w:color w:val="333333"/>
                <w:spacing w:val="0"/>
                <w:kern w:val="0"/>
                <w:sz w:val="30"/>
                <w:szCs w:val="30"/>
                <w:lang w:val="en-US" w:eastAsia="zh-CN" w:bidi="ar"/>
              </w:rPr>
              <w:t>1:3</w:t>
            </w:r>
          </w:p>
        </w:tc>
        <w:tc>
          <w:tcPr>
            <w:tcW w:w="4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40" w:lineRule="exact"/>
              <w:jc w:val="left"/>
              <w:rPr>
                <w:rFonts w:hint="eastAsia" w:ascii="仿宋_GB2312" w:hAnsi="Verdana" w:eastAsia="仿宋_GB2312" w:cs="仿宋_GB2312"/>
                <w:i w:val="0"/>
                <w:caps w:val="0"/>
                <w:color w:val="333333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_GB2312" w:hAnsi="Verdana" w:eastAsia="仿宋_GB2312" w:cs="仿宋_GB2312"/>
                <w:i w:val="0"/>
                <w:caps w:val="0"/>
                <w:color w:val="333333"/>
                <w:spacing w:val="0"/>
                <w:kern w:val="0"/>
                <w:sz w:val="30"/>
                <w:szCs w:val="30"/>
                <w:lang w:val="en-US" w:eastAsia="zh-CN" w:bidi="ar"/>
              </w:rPr>
              <w:t>徐州市云龙区紫荆教育实验幼儿园</w:t>
            </w:r>
          </w:p>
          <w:p>
            <w:pPr>
              <w:spacing w:line="440" w:lineRule="exact"/>
              <w:jc w:val="left"/>
              <w:rPr>
                <w:rFonts w:hint="eastAsia" w:ascii="仿宋_GB2312" w:hAnsi="Verdana" w:eastAsia="仿宋_GB2312" w:cs="仿宋_GB2312"/>
                <w:i w:val="0"/>
                <w:caps w:val="0"/>
                <w:color w:val="333333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方正楷体_GBK" w:hAnsi="方正楷体_GBK" w:eastAsia="方正楷体_GBK" w:cs="方正楷体_GBK"/>
                <w:b w:val="0"/>
                <w:bCs w:val="0"/>
                <w:spacing w:val="-6"/>
                <w:sz w:val="28"/>
                <w:szCs w:val="28"/>
                <w:lang w:val="en-US" w:eastAsia="zh-CN"/>
              </w:rPr>
              <w:t>（地址：云龙区紫荆园小区内）</w:t>
            </w:r>
          </w:p>
        </w:tc>
        <w:tc>
          <w:tcPr>
            <w:tcW w:w="111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40" w:lineRule="exact"/>
              <w:jc w:val="left"/>
              <w:rPr>
                <w:rFonts w:hint="eastAsia" w:ascii="仿宋_GB2312" w:hAnsi="Verdana" w:eastAsia="仿宋_GB2312" w:cs="仿宋_GB2312"/>
                <w:i w:val="0"/>
                <w:caps w:val="0"/>
                <w:color w:val="333333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_GB2312" w:hAnsi="Verdana" w:eastAsia="仿宋_GB2312" w:cs="仿宋_GB2312"/>
                <w:i w:val="0"/>
                <w:caps w:val="0"/>
                <w:color w:val="333333"/>
                <w:spacing w:val="0"/>
                <w:kern w:val="0"/>
                <w:sz w:val="30"/>
                <w:szCs w:val="30"/>
                <w:lang w:val="en-US" w:eastAsia="zh-CN" w:bidi="ar"/>
              </w:rPr>
              <w:t>大专及以上学历</w:t>
            </w:r>
          </w:p>
        </w:tc>
        <w:tc>
          <w:tcPr>
            <w:tcW w:w="162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40" w:lineRule="exact"/>
              <w:jc w:val="left"/>
              <w:rPr>
                <w:rFonts w:hint="eastAsia" w:ascii="仿宋_GB2312" w:hAnsi="Verdana" w:eastAsia="仿宋_GB2312" w:cs="仿宋_GB2312"/>
                <w:i w:val="0"/>
                <w:caps w:val="0"/>
                <w:color w:val="333333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_GB2312" w:hAnsi="Verdana" w:eastAsia="仿宋_GB2312" w:cs="仿宋_GB2312"/>
                <w:i w:val="0"/>
                <w:caps w:val="0"/>
                <w:color w:val="333333"/>
                <w:spacing w:val="0"/>
                <w:kern w:val="0"/>
                <w:sz w:val="30"/>
                <w:szCs w:val="30"/>
                <w:lang w:val="en-US" w:eastAsia="zh-CN" w:bidi="ar"/>
              </w:rPr>
              <w:t>学前教育、</w:t>
            </w:r>
          </w:p>
          <w:p>
            <w:pPr>
              <w:spacing w:line="440" w:lineRule="exact"/>
              <w:jc w:val="left"/>
              <w:rPr>
                <w:rFonts w:hint="default" w:ascii="仿宋_GB2312" w:hAnsi="Verdana" w:eastAsia="仿宋_GB2312" w:cs="仿宋_GB2312"/>
                <w:i w:val="0"/>
                <w:caps w:val="0"/>
                <w:color w:val="333333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_GB2312" w:hAnsi="Verdana" w:eastAsia="仿宋_GB2312" w:cs="仿宋_GB2312"/>
                <w:i w:val="0"/>
                <w:caps w:val="0"/>
                <w:color w:val="333333"/>
                <w:spacing w:val="0"/>
                <w:kern w:val="0"/>
                <w:sz w:val="30"/>
                <w:szCs w:val="30"/>
                <w:lang w:val="en-US" w:eastAsia="zh-CN" w:bidi="ar"/>
              </w:rPr>
              <w:t>学前教育学</w:t>
            </w:r>
          </w:p>
        </w:tc>
        <w:tc>
          <w:tcPr>
            <w:tcW w:w="117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40" w:lineRule="exact"/>
              <w:jc w:val="left"/>
              <w:rPr>
                <w:rFonts w:hint="eastAsia" w:ascii="仿宋_GB2312" w:hAnsi="Verdana" w:eastAsia="仿宋_GB2312" w:cs="仿宋_GB2312"/>
                <w:i w:val="0"/>
                <w:caps w:val="0"/>
                <w:color w:val="333333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_GB2312" w:hAnsi="Verdana" w:eastAsia="仿宋_GB2312" w:cs="仿宋_GB2312"/>
                <w:i w:val="0"/>
                <w:caps w:val="0"/>
                <w:color w:val="333333"/>
                <w:spacing w:val="0"/>
                <w:kern w:val="0"/>
                <w:sz w:val="30"/>
                <w:szCs w:val="30"/>
                <w:lang w:val="en-US" w:eastAsia="zh-CN" w:bidi="ar"/>
              </w:rPr>
              <w:t>幼儿</w:t>
            </w:r>
            <w:bookmarkStart w:id="0" w:name="_GoBack"/>
            <w:bookmarkEnd w:id="0"/>
            <w:r>
              <w:rPr>
                <w:rFonts w:hint="eastAsia" w:ascii="仿宋_GB2312" w:hAnsi="Verdana" w:eastAsia="仿宋_GB2312" w:cs="仿宋_GB2312"/>
                <w:i w:val="0"/>
                <w:caps w:val="0"/>
                <w:color w:val="333333"/>
                <w:spacing w:val="0"/>
                <w:kern w:val="0"/>
                <w:sz w:val="30"/>
                <w:szCs w:val="30"/>
                <w:lang w:val="en-US" w:eastAsia="zh-CN" w:bidi="ar"/>
              </w:rPr>
              <w:t>园教师资格证</w:t>
            </w:r>
          </w:p>
        </w:tc>
        <w:tc>
          <w:tcPr>
            <w:tcW w:w="88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40" w:lineRule="exact"/>
              <w:jc w:val="left"/>
              <w:rPr>
                <w:rFonts w:hint="default" w:ascii="仿宋_GB2312" w:hAnsi="Verdana" w:eastAsia="仿宋_GB2312" w:cs="仿宋_GB2312"/>
                <w:i w:val="0"/>
                <w:caps w:val="0"/>
                <w:color w:val="333333"/>
                <w:spacing w:val="0"/>
                <w:kern w:val="0"/>
                <w:sz w:val="30"/>
                <w:szCs w:val="30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3" w:hRule="atLeast"/>
        </w:trPr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hint="default" w:ascii="仿宋_GB2312" w:hAnsi="Verdana" w:eastAsia="仿宋_GB2312" w:cs="仿宋_GB2312"/>
                <w:i w:val="0"/>
                <w:caps w:val="0"/>
                <w:color w:val="333333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_GB2312" w:hAnsi="Verdana" w:eastAsia="仿宋_GB2312" w:cs="仿宋_GB2312"/>
                <w:i w:val="0"/>
                <w:caps w:val="0"/>
                <w:color w:val="333333"/>
                <w:spacing w:val="0"/>
                <w:kern w:val="0"/>
                <w:sz w:val="30"/>
                <w:szCs w:val="30"/>
                <w:lang w:val="en-US" w:eastAsia="zh-CN" w:bidi="ar"/>
              </w:rPr>
              <w:t>幼儿园教师2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Verdana" w:eastAsia="仿宋_GB2312" w:cs="仿宋_GB2312"/>
                <w:i w:val="0"/>
                <w:caps w:val="0"/>
                <w:color w:val="333333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_GB2312" w:hAnsi="Verdana" w:eastAsia="仿宋_GB2312" w:cs="仿宋_GB2312"/>
                <w:i w:val="0"/>
                <w:caps w:val="0"/>
                <w:color w:val="333333"/>
                <w:spacing w:val="0"/>
                <w:kern w:val="0"/>
                <w:sz w:val="30"/>
                <w:szCs w:val="30"/>
                <w:lang w:val="en-US" w:eastAsia="zh-CN" w:bidi="ar"/>
              </w:rPr>
              <w:t>5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Verdana" w:eastAsia="仿宋_GB2312" w:cs="仿宋_GB2312"/>
                <w:i w:val="0"/>
                <w:caps w:val="0"/>
                <w:color w:val="333333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_GB2312" w:hAnsi="Verdana" w:eastAsia="仿宋_GB2312" w:cs="仿宋_GB2312"/>
                <w:i w:val="0"/>
                <w:caps w:val="0"/>
                <w:color w:val="333333"/>
                <w:spacing w:val="0"/>
                <w:kern w:val="0"/>
                <w:sz w:val="30"/>
                <w:szCs w:val="30"/>
                <w:lang w:val="en-US" w:eastAsia="zh-CN" w:bidi="ar"/>
              </w:rPr>
              <w:t>1:3</w:t>
            </w:r>
          </w:p>
        </w:tc>
        <w:tc>
          <w:tcPr>
            <w:tcW w:w="4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40" w:lineRule="exact"/>
              <w:jc w:val="left"/>
              <w:textAlignment w:val="baseline"/>
              <w:rPr>
                <w:rFonts w:hint="eastAsia" w:ascii="仿宋_GB2312" w:hAnsi="Verdana" w:eastAsia="仿宋_GB2312" w:cs="仿宋_GB2312"/>
                <w:i w:val="0"/>
                <w:caps w:val="0"/>
                <w:color w:val="333333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_GB2312" w:hAnsi="Verdana" w:eastAsia="仿宋_GB2312" w:cs="仿宋_GB2312"/>
                <w:i w:val="0"/>
                <w:caps w:val="0"/>
                <w:color w:val="333333"/>
                <w:spacing w:val="0"/>
                <w:kern w:val="0"/>
                <w:sz w:val="30"/>
                <w:szCs w:val="30"/>
                <w:lang w:val="en-US" w:eastAsia="zh-CN" w:bidi="ar"/>
              </w:rPr>
              <w:t>徐州市云龙区汉风教育幼儿园</w:t>
            </w:r>
          </w:p>
          <w:p>
            <w:pPr>
              <w:spacing w:line="440" w:lineRule="exact"/>
              <w:jc w:val="left"/>
              <w:textAlignment w:val="baseline"/>
              <w:rPr>
                <w:rFonts w:hint="eastAsia" w:ascii="仿宋_GB2312" w:hAnsi="Verdana" w:eastAsia="仿宋_GB2312" w:cs="仿宋_GB2312"/>
                <w:i w:val="0"/>
                <w:caps w:val="0"/>
                <w:color w:val="333333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方正楷体_GBK" w:hAnsi="方正楷体_GBK" w:eastAsia="方正楷体_GBK" w:cs="方正楷体_GBK"/>
                <w:b w:val="0"/>
                <w:bCs w:val="0"/>
                <w:spacing w:val="-6"/>
                <w:sz w:val="28"/>
                <w:szCs w:val="28"/>
                <w:lang w:val="en-US" w:eastAsia="zh-CN"/>
              </w:rPr>
              <w:t>（地址：云龙</w:t>
            </w:r>
            <w:r>
              <w:rPr>
                <w:rFonts w:hint="eastAsia" w:ascii="方正楷体_GBK" w:hAnsi="方正楷体_GBK" w:eastAsia="方正楷体_GBK" w:cs="方正楷体_GBK"/>
                <w:b w:val="0"/>
                <w:bCs w:val="0"/>
                <w:spacing w:val="-6"/>
                <w:sz w:val="28"/>
                <w:szCs w:val="28"/>
              </w:rPr>
              <w:t>区</w:t>
            </w:r>
            <w:r>
              <w:rPr>
                <w:rFonts w:hint="eastAsia" w:ascii="方正楷体_GBK" w:hAnsi="方正楷体_GBK" w:eastAsia="方正楷体_GBK" w:cs="方正楷体_GBK"/>
                <w:b w:val="0"/>
                <w:bCs w:val="0"/>
                <w:spacing w:val="-6"/>
                <w:sz w:val="28"/>
                <w:szCs w:val="28"/>
                <w:lang w:val="en-US" w:eastAsia="zh-CN"/>
              </w:rPr>
              <w:t>小韩二期</w:t>
            </w:r>
            <w:r>
              <w:rPr>
                <w:rFonts w:hint="eastAsia" w:ascii="方正楷体_GBK" w:hAnsi="方正楷体_GBK" w:eastAsia="方正楷体_GBK" w:cs="方正楷体_GBK"/>
                <w:b w:val="0"/>
                <w:bCs w:val="0"/>
                <w:spacing w:val="-6"/>
                <w:sz w:val="28"/>
                <w:szCs w:val="28"/>
              </w:rPr>
              <w:t>小区</w:t>
            </w:r>
            <w:r>
              <w:rPr>
                <w:rFonts w:hint="eastAsia" w:ascii="方正楷体_GBK" w:hAnsi="方正楷体_GBK" w:eastAsia="方正楷体_GBK" w:cs="方正楷体_GBK"/>
                <w:b w:val="0"/>
                <w:bCs w:val="0"/>
                <w:spacing w:val="-6"/>
                <w:sz w:val="28"/>
                <w:szCs w:val="28"/>
                <w:lang w:val="en-US" w:eastAsia="zh-CN"/>
              </w:rPr>
              <w:t>）</w:t>
            </w:r>
          </w:p>
        </w:tc>
        <w:tc>
          <w:tcPr>
            <w:tcW w:w="111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40" w:lineRule="exact"/>
              <w:jc w:val="left"/>
              <w:rPr>
                <w:rFonts w:hint="eastAsia" w:ascii="仿宋_GB2312" w:hAnsi="Verdana" w:eastAsia="仿宋_GB2312" w:cs="仿宋_GB2312"/>
                <w:i w:val="0"/>
                <w:caps w:val="0"/>
                <w:color w:val="333333"/>
                <w:spacing w:val="0"/>
                <w:kern w:val="0"/>
                <w:sz w:val="30"/>
                <w:szCs w:val="30"/>
                <w:lang w:val="en-US" w:eastAsia="zh-CN" w:bidi="ar"/>
              </w:rPr>
            </w:pPr>
          </w:p>
        </w:tc>
        <w:tc>
          <w:tcPr>
            <w:tcW w:w="162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40" w:lineRule="exact"/>
              <w:jc w:val="left"/>
              <w:rPr>
                <w:rFonts w:hint="eastAsia" w:ascii="仿宋_GB2312" w:hAnsi="Verdana" w:eastAsia="仿宋_GB2312" w:cs="仿宋_GB2312"/>
                <w:i w:val="0"/>
                <w:caps w:val="0"/>
                <w:color w:val="333333"/>
                <w:spacing w:val="0"/>
                <w:kern w:val="0"/>
                <w:sz w:val="30"/>
                <w:szCs w:val="30"/>
                <w:lang w:val="en-US" w:eastAsia="zh-CN" w:bidi="ar"/>
              </w:rPr>
            </w:pPr>
          </w:p>
        </w:tc>
        <w:tc>
          <w:tcPr>
            <w:tcW w:w="117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40" w:lineRule="exact"/>
              <w:jc w:val="left"/>
              <w:rPr>
                <w:rFonts w:hint="eastAsia" w:ascii="仿宋_GB2312" w:hAnsi="Verdana" w:eastAsia="仿宋_GB2312" w:cs="仿宋_GB2312"/>
                <w:i w:val="0"/>
                <w:caps w:val="0"/>
                <w:color w:val="333333"/>
                <w:spacing w:val="0"/>
                <w:kern w:val="0"/>
                <w:sz w:val="30"/>
                <w:szCs w:val="30"/>
                <w:lang w:val="en-US" w:eastAsia="zh-CN" w:bidi="ar"/>
              </w:rPr>
            </w:pPr>
          </w:p>
        </w:tc>
        <w:tc>
          <w:tcPr>
            <w:tcW w:w="88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40" w:lineRule="exact"/>
              <w:jc w:val="left"/>
              <w:rPr>
                <w:rFonts w:hint="eastAsia" w:ascii="仿宋_GB2312" w:hAnsi="Verdana" w:eastAsia="仿宋_GB2312" w:cs="仿宋_GB2312"/>
                <w:i w:val="0"/>
                <w:caps w:val="0"/>
                <w:color w:val="333333"/>
                <w:spacing w:val="0"/>
                <w:kern w:val="0"/>
                <w:sz w:val="30"/>
                <w:szCs w:val="30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3" w:hRule="atLeast"/>
        </w:trPr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hint="default" w:ascii="仿宋_GB2312" w:hAnsi="Verdana" w:eastAsia="仿宋_GB2312" w:cs="仿宋_GB2312"/>
                <w:i w:val="0"/>
                <w:caps w:val="0"/>
                <w:color w:val="333333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_GB2312" w:hAnsi="Verdana" w:eastAsia="仿宋_GB2312" w:cs="仿宋_GB2312"/>
                <w:i w:val="0"/>
                <w:caps w:val="0"/>
                <w:color w:val="333333"/>
                <w:spacing w:val="0"/>
                <w:kern w:val="0"/>
                <w:sz w:val="30"/>
                <w:szCs w:val="30"/>
                <w:lang w:val="en-US" w:eastAsia="zh-CN" w:bidi="ar"/>
              </w:rPr>
              <w:t>幼儿园教师3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Verdana" w:eastAsia="仿宋_GB2312" w:cs="仿宋_GB2312"/>
                <w:i w:val="0"/>
                <w:caps w:val="0"/>
                <w:color w:val="333333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_GB2312" w:hAnsi="Verdana" w:eastAsia="仿宋_GB2312" w:cs="仿宋_GB2312"/>
                <w:i w:val="0"/>
                <w:caps w:val="0"/>
                <w:color w:val="333333"/>
                <w:spacing w:val="0"/>
                <w:kern w:val="0"/>
                <w:sz w:val="30"/>
                <w:szCs w:val="30"/>
                <w:lang w:val="en-US" w:eastAsia="zh-CN" w:bidi="ar"/>
              </w:rPr>
              <w:t>5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Verdana" w:eastAsia="仿宋_GB2312" w:cs="仿宋_GB2312"/>
                <w:i w:val="0"/>
                <w:caps w:val="0"/>
                <w:color w:val="333333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_GB2312" w:hAnsi="Verdana" w:eastAsia="仿宋_GB2312" w:cs="仿宋_GB2312"/>
                <w:i w:val="0"/>
                <w:caps w:val="0"/>
                <w:color w:val="333333"/>
                <w:spacing w:val="0"/>
                <w:kern w:val="0"/>
                <w:sz w:val="30"/>
                <w:szCs w:val="30"/>
                <w:lang w:val="en-US" w:eastAsia="zh-CN" w:bidi="ar"/>
              </w:rPr>
              <w:t>1:3</w:t>
            </w:r>
          </w:p>
        </w:tc>
        <w:tc>
          <w:tcPr>
            <w:tcW w:w="4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40" w:lineRule="exact"/>
              <w:jc w:val="left"/>
              <w:rPr>
                <w:rFonts w:hint="eastAsia" w:ascii="仿宋_GB2312" w:hAnsi="Verdana" w:eastAsia="仿宋_GB2312" w:cs="仿宋_GB2312"/>
                <w:i w:val="0"/>
                <w:caps w:val="0"/>
                <w:color w:val="333333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_GB2312" w:hAnsi="Verdana" w:eastAsia="仿宋_GB2312" w:cs="仿宋_GB2312"/>
                <w:i w:val="0"/>
                <w:caps w:val="0"/>
                <w:color w:val="333333"/>
                <w:spacing w:val="0"/>
                <w:kern w:val="0"/>
                <w:sz w:val="30"/>
                <w:szCs w:val="30"/>
                <w:lang w:val="en-US" w:eastAsia="zh-CN" w:bidi="ar"/>
              </w:rPr>
              <w:t>徐州市云龙区丽水教育幼儿园</w:t>
            </w:r>
          </w:p>
          <w:p>
            <w:pPr>
              <w:spacing w:line="440" w:lineRule="exact"/>
              <w:jc w:val="left"/>
              <w:rPr>
                <w:rFonts w:hint="eastAsia" w:ascii="仿宋_GB2312" w:hAnsi="Verdana" w:eastAsia="方正楷体_GBK" w:cs="仿宋_GB2312"/>
                <w:i w:val="0"/>
                <w:caps w:val="0"/>
                <w:color w:val="333333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方正楷体_GBK" w:hAnsi="方正楷体_GBK" w:eastAsia="方正楷体_GBK" w:cs="方正楷体_GBK"/>
                <w:b w:val="0"/>
                <w:bCs w:val="0"/>
                <w:spacing w:val="-6"/>
                <w:sz w:val="28"/>
                <w:szCs w:val="28"/>
                <w:lang w:val="en-US" w:eastAsia="zh-CN"/>
              </w:rPr>
              <w:t>（地址：云龙</w:t>
            </w:r>
            <w:r>
              <w:rPr>
                <w:rFonts w:hint="eastAsia" w:ascii="方正楷体_GBK" w:hAnsi="方正楷体_GBK" w:eastAsia="方正楷体_GBK" w:cs="方正楷体_GBK"/>
                <w:b w:val="0"/>
                <w:bCs w:val="0"/>
                <w:spacing w:val="-6"/>
                <w:sz w:val="28"/>
                <w:szCs w:val="28"/>
              </w:rPr>
              <w:t>区中锐星尚城小区</w:t>
            </w:r>
            <w:r>
              <w:rPr>
                <w:rFonts w:hint="eastAsia" w:ascii="方正楷体_GBK" w:hAnsi="方正楷体_GBK" w:eastAsia="方正楷体_GBK" w:cs="方正楷体_GBK"/>
                <w:b w:val="0"/>
                <w:bCs w:val="0"/>
                <w:spacing w:val="-6"/>
                <w:sz w:val="28"/>
                <w:szCs w:val="28"/>
                <w:lang w:val="en-US" w:eastAsia="zh-CN"/>
              </w:rPr>
              <w:t>）</w:t>
            </w:r>
          </w:p>
        </w:tc>
        <w:tc>
          <w:tcPr>
            <w:tcW w:w="111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40" w:lineRule="exact"/>
              <w:jc w:val="left"/>
              <w:rPr>
                <w:rFonts w:hint="eastAsia" w:ascii="仿宋_GB2312" w:hAnsi="Verdana" w:eastAsia="仿宋_GB2312" w:cs="仿宋_GB2312"/>
                <w:i w:val="0"/>
                <w:caps w:val="0"/>
                <w:color w:val="333333"/>
                <w:spacing w:val="0"/>
                <w:kern w:val="0"/>
                <w:sz w:val="30"/>
                <w:szCs w:val="30"/>
                <w:lang w:val="en-US" w:eastAsia="zh-CN" w:bidi="ar"/>
              </w:rPr>
            </w:pPr>
          </w:p>
        </w:tc>
        <w:tc>
          <w:tcPr>
            <w:tcW w:w="162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40" w:lineRule="exact"/>
              <w:jc w:val="left"/>
              <w:rPr>
                <w:rFonts w:hint="eastAsia" w:ascii="仿宋_GB2312" w:hAnsi="Verdana" w:eastAsia="仿宋_GB2312" w:cs="仿宋_GB2312"/>
                <w:i w:val="0"/>
                <w:caps w:val="0"/>
                <w:color w:val="333333"/>
                <w:spacing w:val="0"/>
                <w:kern w:val="0"/>
                <w:sz w:val="30"/>
                <w:szCs w:val="30"/>
                <w:lang w:val="en-US" w:eastAsia="zh-CN" w:bidi="ar"/>
              </w:rPr>
            </w:pPr>
          </w:p>
        </w:tc>
        <w:tc>
          <w:tcPr>
            <w:tcW w:w="117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40" w:lineRule="exact"/>
              <w:jc w:val="left"/>
              <w:rPr>
                <w:rFonts w:hint="eastAsia" w:ascii="仿宋_GB2312" w:hAnsi="Verdana" w:eastAsia="仿宋_GB2312" w:cs="仿宋_GB2312"/>
                <w:i w:val="0"/>
                <w:caps w:val="0"/>
                <w:color w:val="333333"/>
                <w:spacing w:val="0"/>
                <w:kern w:val="0"/>
                <w:sz w:val="30"/>
                <w:szCs w:val="30"/>
                <w:lang w:val="en-US" w:eastAsia="zh-CN" w:bidi="ar"/>
              </w:rPr>
            </w:pPr>
          </w:p>
        </w:tc>
        <w:tc>
          <w:tcPr>
            <w:tcW w:w="88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40" w:lineRule="exact"/>
              <w:jc w:val="left"/>
              <w:rPr>
                <w:rFonts w:hint="eastAsia" w:ascii="仿宋_GB2312" w:hAnsi="Verdana" w:eastAsia="仿宋_GB2312" w:cs="仿宋_GB2312"/>
                <w:i w:val="0"/>
                <w:caps w:val="0"/>
                <w:color w:val="333333"/>
                <w:spacing w:val="0"/>
                <w:kern w:val="0"/>
                <w:sz w:val="30"/>
                <w:szCs w:val="30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6" w:hRule="atLeast"/>
        </w:trPr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hint="default" w:ascii="仿宋_GB2312" w:hAnsi="Verdana" w:eastAsia="仿宋_GB2312" w:cs="仿宋_GB2312"/>
                <w:i w:val="0"/>
                <w:caps w:val="0"/>
                <w:color w:val="333333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_GB2312" w:hAnsi="Verdana" w:eastAsia="仿宋_GB2312" w:cs="仿宋_GB2312"/>
                <w:i w:val="0"/>
                <w:caps w:val="0"/>
                <w:color w:val="333333"/>
                <w:spacing w:val="0"/>
                <w:kern w:val="0"/>
                <w:sz w:val="30"/>
                <w:szCs w:val="30"/>
                <w:lang w:val="en-US" w:eastAsia="zh-CN" w:bidi="ar"/>
              </w:rPr>
              <w:t>幼儿园教师4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Verdana" w:eastAsia="仿宋_GB2312" w:cs="仿宋_GB2312"/>
                <w:i w:val="0"/>
                <w:caps w:val="0"/>
                <w:color w:val="333333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_GB2312" w:hAnsi="Verdana" w:eastAsia="仿宋_GB2312" w:cs="仿宋_GB2312"/>
                <w:i w:val="0"/>
                <w:caps w:val="0"/>
                <w:color w:val="333333"/>
                <w:spacing w:val="0"/>
                <w:kern w:val="0"/>
                <w:sz w:val="30"/>
                <w:szCs w:val="30"/>
                <w:lang w:val="en-US" w:eastAsia="zh-CN" w:bidi="ar"/>
              </w:rPr>
              <w:t>5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Verdana" w:eastAsia="仿宋_GB2312" w:cs="仿宋_GB2312"/>
                <w:i w:val="0"/>
                <w:caps w:val="0"/>
                <w:color w:val="333333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_GB2312" w:hAnsi="Verdana" w:eastAsia="仿宋_GB2312" w:cs="仿宋_GB2312"/>
                <w:i w:val="0"/>
                <w:caps w:val="0"/>
                <w:color w:val="333333"/>
                <w:spacing w:val="0"/>
                <w:kern w:val="0"/>
                <w:sz w:val="30"/>
                <w:szCs w:val="30"/>
                <w:lang w:val="en-US" w:eastAsia="zh-CN" w:bidi="ar"/>
              </w:rPr>
              <w:t>1:3</w:t>
            </w:r>
          </w:p>
        </w:tc>
        <w:tc>
          <w:tcPr>
            <w:tcW w:w="4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40" w:lineRule="exact"/>
              <w:jc w:val="left"/>
              <w:rPr>
                <w:rFonts w:hint="eastAsia" w:ascii="仿宋_GB2312" w:hAnsi="Verdana" w:eastAsia="仿宋_GB2312" w:cs="仿宋_GB2312"/>
                <w:i w:val="0"/>
                <w:caps w:val="0"/>
                <w:color w:val="333333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_GB2312" w:hAnsi="Verdana" w:eastAsia="仿宋_GB2312" w:cs="仿宋_GB2312"/>
                <w:i w:val="0"/>
                <w:caps w:val="0"/>
                <w:color w:val="333333"/>
                <w:spacing w:val="0"/>
                <w:kern w:val="0"/>
                <w:sz w:val="30"/>
                <w:szCs w:val="30"/>
                <w:lang w:val="en-US" w:eastAsia="zh-CN" w:bidi="ar"/>
              </w:rPr>
              <w:t>徐州市云龙区明正教育幼儿园</w:t>
            </w:r>
          </w:p>
          <w:p>
            <w:pPr>
              <w:spacing w:line="440" w:lineRule="exact"/>
              <w:jc w:val="left"/>
              <w:rPr>
                <w:rFonts w:hint="eastAsia" w:ascii="仿宋_GB2312" w:hAnsi="Verdana" w:eastAsia="仿宋_GB2312" w:cs="仿宋_GB2312"/>
                <w:i w:val="0"/>
                <w:caps w:val="0"/>
                <w:color w:val="333333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方正楷体_GBK" w:hAnsi="方正楷体_GBK" w:eastAsia="方正楷体_GBK" w:cs="方正楷体_GBK"/>
                <w:b w:val="0"/>
                <w:bCs w:val="0"/>
                <w:spacing w:val="-6"/>
                <w:sz w:val="28"/>
                <w:szCs w:val="28"/>
                <w:lang w:val="en-US" w:eastAsia="zh-CN"/>
              </w:rPr>
              <w:t>（地址：云龙</w:t>
            </w:r>
            <w:r>
              <w:rPr>
                <w:rFonts w:hint="eastAsia" w:ascii="方正楷体_GBK" w:hAnsi="方正楷体_GBK" w:eastAsia="方正楷体_GBK" w:cs="方正楷体_GBK"/>
                <w:b w:val="0"/>
                <w:bCs w:val="0"/>
                <w:spacing w:val="-6"/>
                <w:sz w:val="28"/>
                <w:szCs w:val="28"/>
              </w:rPr>
              <w:t>区</w:t>
            </w:r>
            <w:r>
              <w:rPr>
                <w:rFonts w:hint="eastAsia" w:ascii="方正楷体_GBK" w:hAnsi="方正楷体_GBK" w:eastAsia="方正楷体_GBK" w:cs="方正楷体_GBK"/>
                <w:b w:val="0"/>
                <w:bCs w:val="0"/>
                <w:spacing w:val="-6"/>
                <w:sz w:val="28"/>
                <w:szCs w:val="28"/>
                <w:lang w:val="en-US" w:eastAsia="zh-CN"/>
              </w:rPr>
              <w:t>永泰盛世锦园</w:t>
            </w:r>
            <w:r>
              <w:rPr>
                <w:rFonts w:hint="eastAsia" w:ascii="方正楷体_GBK" w:hAnsi="方正楷体_GBK" w:eastAsia="方正楷体_GBK" w:cs="方正楷体_GBK"/>
                <w:b w:val="0"/>
                <w:bCs w:val="0"/>
                <w:spacing w:val="-6"/>
                <w:sz w:val="28"/>
                <w:szCs w:val="28"/>
              </w:rPr>
              <w:t>小区</w:t>
            </w:r>
            <w:r>
              <w:rPr>
                <w:rFonts w:hint="eastAsia" w:ascii="方正楷体_GBK" w:hAnsi="方正楷体_GBK" w:eastAsia="方正楷体_GBK" w:cs="方正楷体_GBK"/>
                <w:b w:val="0"/>
                <w:bCs w:val="0"/>
                <w:spacing w:val="-6"/>
                <w:sz w:val="28"/>
                <w:szCs w:val="28"/>
                <w:lang w:val="en-US" w:eastAsia="zh-CN"/>
              </w:rPr>
              <w:t>）</w:t>
            </w:r>
          </w:p>
        </w:tc>
        <w:tc>
          <w:tcPr>
            <w:tcW w:w="111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40" w:lineRule="exact"/>
              <w:jc w:val="left"/>
              <w:rPr>
                <w:rFonts w:hint="eastAsia" w:ascii="仿宋_GB2312" w:hAnsi="Verdana" w:eastAsia="仿宋_GB2312" w:cs="仿宋_GB2312"/>
                <w:i w:val="0"/>
                <w:caps w:val="0"/>
                <w:color w:val="333333"/>
                <w:spacing w:val="0"/>
                <w:kern w:val="0"/>
                <w:sz w:val="30"/>
                <w:szCs w:val="30"/>
                <w:lang w:val="en-US" w:eastAsia="zh-CN" w:bidi="ar"/>
              </w:rPr>
            </w:pPr>
          </w:p>
        </w:tc>
        <w:tc>
          <w:tcPr>
            <w:tcW w:w="162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40" w:lineRule="exact"/>
              <w:jc w:val="left"/>
              <w:rPr>
                <w:rFonts w:hint="eastAsia" w:ascii="仿宋_GB2312" w:hAnsi="Verdana" w:eastAsia="仿宋_GB2312" w:cs="仿宋_GB2312"/>
                <w:i w:val="0"/>
                <w:caps w:val="0"/>
                <w:color w:val="333333"/>
                <w:spacing w:val="0"/>
                <w:kern w:val="0"/>
                <w:sz w:val="30"/>
                <w:szCs w:val="30"/>
                <w:lang w:val="en-US" w:eastAsia="zh-CN" w:bidi="ar"/>
              </w:rPr>
            </w:pPr>
          </w:p>
        </w:tc>
        <w:tc>
          <w:tcPr>
            <w:tcW w:w="117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40" w:lineRule="exact"/>
              <w:jc w:val="left"/>
              <w:rPr>
                <w:rFonts w:hint="eastAsia" w:ascii="仿宋_GB2312" w:hAnsi="Verdana" w:eastAsia="仿宋_GB2312" w:cs="仿宋_GB2312"/>
                <w:i w:val="0"/>
                <w:caps w:val="0"/>
                <w:color w:val="333333"/>
                <w:spacing w:val="0"/>
                <w:kern w:val="0"/>
                <w:sz w:val="30"/>
                <w:szCs w:val="30"/>
                <w:lang w:val="en-US" w:eastAsia="zh-CN" w:bidi="ar"/>
              </w:rPr>
            </w:pPr>
          </w:p>
        </w:tc>
        <w:tc>
          <w:tcPr>
            <w:tcW w:w="88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40" w:lineRule="exact"/>
              <w:jc w:val="left"/>
              <w:rPr>
                <w:rFonts w:hint="eastAsia" w:ascii="仿宋_GB2312" w:hAnsi="Verdana" w:eastAsia="仿宋_GB2312" w:cs="仿宋_GB2312"/>
                <w:i w:val="0"/>
                <w:caps w:val="0"/>
                <w:color w:val="333333"/>
                <w:spacing w:val="0"/>
                <w:kern w:val="0"/>
                <w:sz w:val="30"/>
                <w:szCs w:val="30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6" w:hRule="atLeast"/>
        </w:trPr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hint="default" w:ascii="仿宋_GB2312" w:hAnsi="Verdana" w:eastAsia="仿宋_GB2312" w:cs="仿宋_GB2312"/>
                <w:i w:val="0"/>
                <w:caps w:val="0"/>
                <w:color w:val="333333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_GB2312" w:hAnsi="Verdana" w:eastAsia="仿宋_GB2312" w:cs="仿宋_GB2312"/>
                <w:i w:val="0"/>
                <w:caps w:val="0"/>
                <w:color w:val="333333"/>
                <w:spacing w:val="0"/>
                <w:kern w:val="0"/>
                <w:sz w:val="30"/>
                <w:szCs w:val="30"/>
                <w:lang w:val="en-US" w:eastAsia="zh-CN" w:bidi="ar"/>
              </w:rPr>
              <w:t>幼儿园教师5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Verdana" w:eastAsia="仿宋_GB2312" w:cs="仿宋_GB2312"/>
                <w:i w:val="0"/>
                <w:caps w:val="0"/>
                <w:color w:val="333333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_GB2312" w:hAnsi="Verdana" w:eastAsia="仿宋_GB2312" w:cs="仿宋_GB2312"/>
                <w:i w:val="0"/>
                <w:caps w:val="0"/>
                <w:color w:val="333333"/>
                <w:spacing w:val="0"/>
                <w:kern w:val="0"/>
                <w:sz w:val="30"/>
                <w:szCs w:val="30"/>
                <w:lang w:val="en-US" w:eastAsia="zh-CN" w:bidi="ar"/>
              </w:rPr>
              <w:t>5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Verdana" w:eastAsia="仿宋_GB2312" w:cs="仿宋_GB2312"/>
                <w:i w:val="0"/>
                <w:caps w:val="0"/>
                <w:color w:val="333333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_GB2312" w:hAnsi="Verdana" w:eastAsia="仿宋_GB2312" w:cs="仿宋_GB2312"/>
                <w:i w:val="0"/>
                <w:caps w:val="0"/>
                <w:color w:val="333333"/>
                <w:spacing w:val="0"/>
                <w:kern w:val="0"/>
                <w:sz w:val="30"/>
                <w:szCs w:val="30"/>
                <w:lang w:val="en-US" w:eastAsia="zh-CN" w:bidi="ar"/>
              </w:rPr>
              <w:t>1:3</w:t>
            </w:r>
          </w:p>
        </w:tc>
        <w:tc>
          <w:tcPr>
            <w:tcW w:w="4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40" w:lineRule="exact"/>
              <w:jc w:val="left"/>
              <w:rPr>
                <w:rFonts w:hint="eastAsia" w:ascii="仿宋_GB2312" w:hAnsi="Verdana" w:eastAsia="仿宋_GB2312" w:cs="仿宋_GB2312"/>
                <w:i w:val="0"/>
                <w:caps w:val="0"/>
                <w:color w:val="333333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_GB2312" w:hAnsi="Verdana" w:eastAsia="仿宋_GB2312" w:cs="仿宋_GB2312"/>
                <w:i w:val="0"/>
                <w:caps w:val="0"/>
                <w:color w:val="333333"/>
                <w:spacing w:val="0"/>
                <w:kern w:val="0"/>
                <w:sz w:val="30"/>
                <w:szCs w:val="30"/>
                <w:lang w:val="en-US" w:eastAsia="zh-CN" w:bidi="ar"/>
              </w:rPr>
              <w:t>徐州市云龙区潇湘教育幼儿园</w:t>
            </w:r>
          </w:p>
          <w:p>
            <w:pPr>
              <w:spacing w:line="440" w:lineRule="exact"/>
              <w:jc w:val="left"/>
              <w:rPr>
                <w:rFonts w:hint="eastAsia" w:ascii="仿宋_GB2312" w:hAnsi="Verdana" w:eastAsia="仿宋_GB2312" w:cs="仿宋_GB2312"/>
                <w:i w:val="0"/>
                <w:caps w:val="0"/>
                <w:color w:val="333333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方正楷体_GBK" w:hAnsi="方正楷体_GBK" w:eastAsia="方正楷体_GBK" w:cs="方正楷体_GBK"/>
                <w:b w:val="0"/>
                <w:bCs w:val="0"/>
                <w:spacing w:val="-6"/>
                <w:sz w:val="28"/>
                <w:szCs w:val="28"/>
                <w:lang w:val="en-US" w:eastAsia="zh-CN"/>
              </w:rPr>
              <w:t>（地址：云龙</w:t>
            </w:r>
            <w:r>
              <w:rPr>
                <w:rFonts w:hint="eastAsia" w:ascii="方正楷体_GBK" w:hAnsi="方正楷体_GBK" w:eastAsia="方正楷体_GBK" w:cs="方正楷体_GBK"/>
                <w:b w:val="0"/>
                <w:bCs w:val="0"/>
                <w:spacing w:val="-6"/>
                <w:sz w:val="28"/>
                <w:szCs w:val="28"/>
              </w:rPr>
              <w:t>区</w:t>
            </w:r>
            <w:r>
              <w:rPr>
                <w:rFonts w:hint="eastAsia" w:ascii="方正楷体_GBK" w:hAnsi="方正楷体_GBK" w:eastAsia="方正楷体_GBK" w:cs="方正楷体_GBK"/>
                <w:b w:val="0"/>
                <w:bCs w:val="0"/>
                <w:spacing w:val="-6"/>
                <w:sz w:val="28"/>
                <w:szCs w:val="28"/>
                <w:lang w:val="en-US" w:eastAsia="zh-CN"/>
              </w:rPr>
              <w:t>茶庵</w:t>
            </w:r>
            <w:r>
              <w:rPr>
                <w:rFonts w:hint="eastAsia" w:ascii="方正楷体_GBK" w:hAnsi="方正楷体_GBK" w:eastAsia="方正楷体_GBK" w:cs="方正楷体_GBK"/>
                <w:b w:val="0"/>
                <w:bCs w:val="0"/>
                <w:spacing w:val="-6"/>
                <w:sz w:val="28"/>
                <w:szCs w:val="28"/>
              </w:rPr>
              <w:t>小区</w:t>
            </w:r>
            <w:r>
              <w:rPr>
                <w:rFonts w:hint="eastAsia" w:ascii="方正楷体_GBK" w:hAnsi="方正楷体_GBK" w:eastAsia="方正楷体_GBK" w:cs="方正楷体_GBK"/>
                <w:b w:val="0"/>
                <w:bCs w:val="0"/>
                <w:spacing w:val="-6"/>
                <w:sz w:val="28"/>
                <w:szCs w:val="28"/>
                <w:lang w:val="en-US" w:eastAsia="zh-CN"/>
              </w:rPr>
              <w:t>）</w:t>
            </w:r>
          </w:p>
        </w:tc>
        <w:tc>
          <w:tcPr>
            <w:tcW w:w="111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40" w:lineRule="exact"/>
              <w:jc w:val="left"/>
              <w:rPr>
                <w:rFonts w:hint="eastAsia" w:ascii="仿宋_GB2312" w:hAnsi="Verdana" w:eastAsia="仿宋_GB2312" w:cs="仿宋_GB2312"/>
                <w:i w:val="0"/>
                <w:caps w:val="0"/>
                <w:color w:val="333333"/>
                <w:spacing w:val="0"/>
                <w:kern w:val="0"/>
                <w:sz w:val="30"/>
                <w:szCs w:val="30"/>
                <w:lang w:val="en-US" w:eastAsia="zh-CN" w:bidi="ar"/>
              </w:rPr>
            </w:pPr>
          </w:p>
        </w:tc>
        <w:tc>
          <w:tcPr>
            <w:tcW w:w="162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40" w:lineRule="exact"/>
              <w:jc w:val="left"/>
              <w:rPr>
                <w:rFonts w:hint="eastAsia" w:ascii="仿宋_GB2312" w:hAnsi="Verdana" w:eastAsia="仿宋_GB2312" w:cs="仿宋_GB2312"/>
                <w:i w:val="0"/>
                <w:caps w:val="0"/>
                <w:color w:val="333333"/>
                <w:spacing w:val="0"/>
                <w:kern w:val="0"/>
                <w:sz w:val="30"/>
                <w:szCs w:val="30"/>
                <w:lang w:val="en-US" w:eastAsia="zh-CN" w:bidi="ar"/>
              </w:rPr>
            </w:pPr>
          </w:p>
        </w:tc>
        <w:tc>
          <w:tcPr>
            <w:tcW w:w="117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40" w:lineRule="exact"/>
              <w:jc w:val="left"/>
              <w:rPr>
                <w:rFonts w:hint="eastAsia" w:ascii="仿宋_GB2312" w:hAnsi="Verdana" w:eastAsia="仿宋_GB2312" w:cs="仿宋_GB2312"/>
                <w:i w:val="0"/>
                <w:caps w:val="0"/>
                <w:color w:val="333333"/>
                <w:spacing w:val="0"/>
                <w:kern w:val="0"/>
                <w:sz w:val="30"/>
                <w:szCs w:val="30"/>
                <w:lang w:val="en-US" w:eastAsia="zh-CN" w:bidi="ar"/>
              </w:rPr>
            </w:pPr>
          </w:p>
        </w:tc>
        <w:tc>
          <w:tcPr>
            <w:tcW w:w="88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40" w:lineRule="exact"/>
              <w:jc w:val="left"/>
              <w:rPr>
                <w:rFonts w:hint="eastAsia" w:ascii="仿宋_GB2312" w:hAnsi="Verdana" w:eastAsia="仿宋_GB2312" w:cs="仿宋_GB2312"/>
                <w:i w:val="0"/>
                <w:caps w:val="0"/>
                <w:color w:val="333333"/>
                <w:spacing w:val="0"/>
                <w:kern w:val="0"/>
                <w:sz w:val="30"/>
                <w:szCs w:val="30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7" w:hRule="atLeast"/>
        </w:trPr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hint="default" w:ascii="仿宋_GB2312" w:hAnsi="Verdana" w:eastAsia="仿宋_GB2312" w:cs="仿宋_GB2312"/>
                <w:i w:val="0"/>
                <w:caps w:val="0"/>
                <w:color w:val="333333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_GB2312" w:hAnsi="Verdana" w:eastAsia="仿宋_GB2312" w:cs="仿宋_GB2312"/>
                <w:i w:val="0"/>
                <w:caps w:val="0"/>
                <w:color w:val="333333"/>
                <w:spacing w:val="0"/>
                <w:kern w:val="0"/>
                <w:sz w:val="30"/>
                <w:szCs w:val="30"/>
                <w:lang w:val="en-US" w:eastAsia="zh-CN" w:bidi="ar"/>
              </w:rPr>
              <w:t>幼儿园教师6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Verdana" w:eastAsia="仿宋_GB2312" w:cs="仿宋_GB2312"/>
                <w:i w:val="0"/>
                <w:caps w:val="0"/>
                <w:color w:val="333333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_GB2312" w:hAnsi="Verdana" w:eastAsia="仿宋_GB2312" w:cs="仿宋_GB2312"/>
                <w:i w:val="0"/>
                <w:caps w:val="0"/>
                <w:color w:val="333333"/>
                <w:spacing w:val="0"/>
                <w:kern w:val="0"/>
                <w:sz w:val="30"/>
                <w:szCs w:val="30"/>
                <w:lang w:val="en-US" w:eastAsia="zh-CN" w:bidi="ar"/>
              </w:rPr>
              <w:t>5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Verdana" w:eastAsia="仿宋_GB2312" w:cs="仿宋_GB2312"/>
                <w:i w:val="0"/>
                <w:caps w:val="0"/>
                <w:color w:val="333333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_GB2312" w:hAnsi="Verdana" w:eastAsia="仿宋_GB2312" w:cs="仿宋_GB2312"/>
                <w:i w:val="0"/>
                <w:caps w:val="0"/>
                <w:color w:val="333333"/>
                <w:spacing w:val="0"/>
                <w:kern w:val="0"/>
                <w:sz w:val="30"/>
                <w:szCs w:val="30"/>
                <w:lang w:val="en-US" w:eastAsia="zh-CN" w:bidi="ar"/>
              </w:rPr>
              <w:t>1:3</w:t>
            </w:r>
          </w:p>
        </w:tc>
        <w:tc>
          <w:tcPr>
            <w:tcW w:w="4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40" w:lineRule="exact"/>
              <w:jc w:val="left"/>
              <w:rPr>
                <w:rFonts w:hint="eastAsia" w:ascii="仿宋_GB2312" w:hAnsi="Verdana" w:eastAsia="仿宋_GB2312" w:cs="仿宋_GB2312"/>
                <w:i w:val="0"/>
                <w:caps w:val="0"/>
                <w:color w:val="333333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_GB2312" w:hAnsi="Verdana" w:eastAsia="仿宋_GB2312" w:cs="仿宋_GB2312"/>
                <w:i w:val="0"/>
                <w:caps w:val="0"/>
                <w:color w:val="333333"/>
                <w:spacing w:val="0"/>
                <w:kern w:val="0"/>
                <w:sz w:val="30"/>
                <w:szCs w:val="30"/>
                <w:lang w:val="en-US" w:eastAsia="zh-CN" w:bidi="ar"/>
              </w:rPr>
              <w:t>徐州市云龙区新元教育幼儿园</w:t>
            </w:r>
          </w:p>
          <w:p>
            <w:pPr>
              <w:spacing w:line="440" w:lineRule="exact"/>
              <w:jc w:val="left"/>
              <w:rPr>
                <w:rFonts w:hint="eastAsia" w:ascii="仿宋_GB2312" w:hAnsi="Verdana" w:eastAsia="仿宋_GB2312" w:cs="仿宋_GB2312"/>
                <w:i w:val="0"/>
                <w:caps w:val="0"/>
                <w:color w:val="333333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方正楷体_GBK" w:hAnsi="方正楷体_GBK" w:eastAsia="方正楷体_GBK" w:cs="方正楷体_GBK"/>
                <w:b w:val="0"/>
                <w:bCs w:val="0"/>
                <w:spacing w:val="-6"/>
                <w:sz w:val="28"/>
                <w:szCs w:val="28"/>
                <w:lang w:val="en-US" w:eastAsia="zh-CN"/>
              </w:rPr>
              <w:t>（地址：云龙</w:t>
            </w:r>
            <w:r>
              <w:rPr>
                <w:rFonts w:hint="eastAsia" w:ascii="方正楷体_GBK" w:hAnsi="方正楷体_GBK" w:eastAsia="方正楷体_GBK" w:cs="方正楷体_GBK"/>
                <w:b w:val="0"/>
                <w:bCs w:val="0"/>
                <w:spacing w:val="-6"/>
                <w:sz w:val="28"/>
                <w:szCs w:val="28"/>
              </w:rPr>
              <w:t>区</w:t>
            </w:r>
            <w:r>
              <w:rPr>
                <w:rFonts w:hint="eastAsia" w:ascii="方正楷体_GBK" w:hAnsi="方正楷体_GBK" w:eastAsia="方正楷体_GBK" w:cs="方正楷体_GBK"/>
                <w:b w:val="0"/>
                <w:bCs w:val="0"/>
                <w:spacing w:val="-6"/>
                <w:sz w:val="28"/>
                <w:szCs w:val="28"/>
                <w:lang w:val="en-US" w:eastAsia="zh-CN"/>
              </w:rPr>
              <w:t>奥都花园</w:t>
            </w:r>
            <w:r>
              <w:rPr>
                <w:rFonts w:hint="eastAsia" w:ascii="方正楷体_GBK" w:hAnsi="方正楷体_GBK" w:eastAsia="方正楷体_GBK" w:cs="方正楷体_GBK"/>
                <w:b w:val="0"/>
                <w:bCs w:val="0"/>
                <w:spacing w:val="-6"/>
                <w:sz w:val="28"/>
                <w:szCs w:val="28"/>
              </w:rPr>
              <w:t>小区</w:t>
            </w:r>
            <w:r>
              <w:rPr>
                <w:rFonts w:hint="eastAsia" w:ascii="方正楷体_GBK" w:hAnsi="方正楷体_GBK" w:eastAsia="方正楷体_GBK" w:cs="方正楷体_GBK"/>
                <w:b w:val="0"/>
                <w:bCs w:val="0"/>
                <w:spacing w:val="-6"/>
                <w:sz w:val="28"/>
                <w:szCs w:val="28"/>
                <w:lang w:val="en-US" w:eastAsia="zh-CN"/>
              </w:rPr>
              <w:t>）</w:t>
            </w:r>
          </w:p>
        </w:tc>
        <w:tc>
          <w:tcPr>
            <w:tcW w:w="111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2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</w:tbl>
    <w:p/>
    <w:p/>
    <w:sectPr>
      <w:pgSz w:w="16838" w:h="11906" w:orient="landscape"/>
      <w:pgMar w:top="1803" w:right="1440" w:bottom="1030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粗黑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44636A"/>
    <w:rsid w:val="06117BF3"/>
    <w:rsid w:val="06135ABE"/>
    <w:rsid w:val="191829C1"/>
    <w:rsid w:val="1A44636A"/>
    <w:rsid w:val="1AE914B8"/>
    <w:rsid w:val="1B5E51B2"/>
    <w:rsid w:val="1BC70166"/>
    <w:rsid w:val="29231B46"/>
    <w:rsid w:val="31F1004A"/>
    <w:rsid w:val="37775EB5"/>
    <w:rsid w:val="41B11D41"/>
    <w:rsid w:val="60AC7218"/>
    <w:rsid w:val="73FA64FA"/>
    <w:rsid w:val="760214DF"/>
    <w:rsid w:val="7C257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2020-12-17T03:02:00Z</dcterms:created>
  <dc:creator>清晨</dc:creator>
  <cp:lastModifiedBy>清晨</cp:lastModifiedBy>
  <cp:lastPrinted>2020-12-22T03:47:00Z</cp:lastPrinted>
  <dcterms:modified xsi:type="dcterms:W3CDTF">2020-12-24T03:10:39Z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