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盐都区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年公开招聘教师疫情防控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网上告知暨应聘人员承诺书</w:t>
      </w:r>
    </w:p>
    <w:p>
      <w:pPr>
        <w:spacing w:line="300" w:lineRule="exact"/>
        <w:ind w:firstLine="723" w:firstLineChars="200"/>
        <w:jc w:val="left"/>
        <w:rPr>
          <w:rFonts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应聘人员须提前14天申领“苏康码”（报名成功后即可申领）并每日进行健康申报，考试和参加现场资格复核当天“苏康码”为绿码、“行程码”未标注中高风险地区旅居史且经现场测量体温低于37.3℃，并无干咳等异常症状的，方可进入现场。来自省外中高风险所在地区所在市的其他地区的应聘人员还须持7天内核酸检测阴性证明方可进入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应聘人员考前14天内有国（境）外、非低风险区旅居史、健康码信息异常的报考者需提供考前7天内核酸检测阴性证明。仍在隔离治疗期的确诊、疑似病例或无症状感染者，以及隔离期未满者，不得报名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三、应聘人员隐瞒身体异常情况，或隐瞒谎报旅居史、接触史、健康状况等疫情防控重点信息，或不配合工作人员进行防疫检测、询问、排查等造成严重后果的，将取消考试资格，并依法追究法律责任。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应聘人员应认真阅读本文件，知悉告知事项、证明义务和防疫要求。应聘人员须作出以下承诺：“本人已认真阅读《2021年盐都区公开招聘师疫情防控网上告知暨应聘人员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2021年3月  日</w:t>
      </w:r>
    </w:p>
    <w:p/>
    <w:sectPr>
      <w:pgSz w:w="11906" w:h="16838"/>
      <w:pgMar w:top="198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A4C6C"/>
    <w:rsid w:val="0D1D0DB8"/>
    <w:rsid w:val="0D847079"/>
    <w:rsid w:val="281A4C6C"/>
    <w:rsid w:val="31E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2021-03-04T07:02:00Z</dcterms:created>
  <dc:creator>海军1424824638</dc:creator>
  <cp:lastModifiedBy>海军1424824638</cp:lastModifiedBy>
  <dcterms:modified xsi:type="dcterms:W3CDTF">2021-03-04T07:03:51Z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