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7B" w:rsidRDefault="0070437B">
      <w:pPr>
        <w:tabs>
          <w:tab w:val="left" w:pos="1365"/>
        </w:tabs>
        <w:jc w:val="center"/>
        <w:rPr>
          <w:rFonts w:ascii="方正小标宋简体" w:eastAsia="方正小标宋简体" w:hAnsi="宋体"/>
          <w:sz w:val="28"/>
          <w:szCs w:val="28"/>
        </w:rPr>
      </w:pPr>
    </w:p>
    <w:p w:rsidR="004667F5" w:rsidRDefault="004667F5" w:rsidP="004667F5">
      <w:pPr>
        <w:suppressAutoHyphens/>
        <w:snapToGrid w:val="0"/>
        <w:spacing w:line="520" w:lineRule="exact"/>
        <w:ind w:left="1800" w:hangingChars="500" w:hanging="1800"/>
        <w:jc w:val="center"/>
        <w:rPr>
          <w:rFonts w:ascii="方正小标宋_GBK" w:eastAsia="方正小标宋_GBK"/>
          <w:sz w:val="36"/>
          <w:szCs w:val="36"/>
        </w:rPr>
      </w:pPr>
      <w:r w:rsidRPr="004667F5">
        <w:rPr>
          <w:rFonts w:ascii="方正小标宋_GBK" w:eastAsia="方正小标宋_GBK" w:hint="eastAsia"/>
          <w:sz w:val="36"/>
          <w:szCs w:val="36"/>
        </w:rPr>
        <w:t>通州湾示范区教育系统2021年公开招聘教师</w:t>
      </w:r>
    </w:p>
    <w:p w:rsidR="0070437B" w:rsidRDefault="005E401F" w:rsidP="004667F5">
      <w:pPr>
        <w:suppressAutoHyphens/>
        <w:snapToGrid w:val="0"/>
        <w:spacing w:line="520" w:lineRule="exact"/>
        <w:ind w:left="1800" w:hangingChars="500" w:hanging="18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考生新冠肺炎疫情防控告知书</w:t>
      </w:r>
    </w:p>
    <w:p w:rsidR="0070437B" w:rsidRDefault="0070437B">
      <w:pPr>
        <w:jc w:val="center"/>
        <w:rPr>
          <w:rFonts w:ascii="仿宋" w:eastAsia="仿宋" w:hAnsi="仿宋" w:cs="Arial"/>
          <w:color w:val="000000"/>
          <w:szCs w:val="21"/>
        </w:rPr>
      </w:pP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根据目前江苏省新冠肺炎疫情防控有关要求，考生在笔试、资格复审或面试当天入场时，考生应主动向工作人员出示“苏康码”、“通信行程卡”。苏康码、通信行程卡为绿色、现场测量体温＜37.3℃且无干咳等可疑症状的考生，可入场参加笔试、资格复审或面试。考生应服从现场防疫管理，并自备一次性医用口罩或无呼吸阀N95口罩，除身份核验环节和面试环节外应全程佩戴，做好个人防护。</w:t>
      </w:r>
      <w:bookmarkStart w:id="0" w:name="_GoBack"/>
      <w:bookmarkEnd w:id="0"/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有以下特殊情形之一的考生，必须主动报告相关情况，提前准备相关证明，服从相关安排，否则不能入场参加</w:t>
      </w:r>
      <w:r w:rsidR="00A0308E" w:rsidRPr="00745F2F">
        <w:rPr>
          <w:rFonts w:ascii="仿宋" w:eastAsia="仿宋" w:hAnsi="仿宋" w:cs="仿宋" w:hint="eastAsia"/>
          <w:color w:val="000000"/>
          <w:sz w:val="28"/>
          <w:szCs w:val="28"/>
        </w:rPr>
        <w:t>笔试、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资格复审或面试：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考试前14天内来自或到过国内疫情中高风险地区所在设区市（或直辖市的区）范围内低风险区域的考生，笔试、资格复审或面试当天除须本人“苏康码”为绿码、现场测量体温＜37.3℃且无干咳等可疑症状外，还须提供考试前7天内新冠病毒核酸检测阴性证明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近期有国（境）外或国内疫情中高风险地区旅居史的考生，自入境或离开中高风险地区之日起算已满14天集中隔离期及后续14天居家观察期的，笔试、资格复审或面试当天除须本人“苏康码”为绿码、现场测量体温＜37.3℃且无干咳等可疑症状外，还须提供集中隔离期满证明及居家观察期第3天、第14天2次新冠病毒核酸检测阴性证明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因患感冒等非新冠肺炎疾病有发烧（体温≥37.3℃）、干咳等症状的考生，笔试、资格复审或面试当天如症状未消失，除须本人“苏康码”为绿码外，还须提供7天内新冠病毒核酸检测阴性证明，并服从安排在隔离区（考场）参加笔试、资格复审或面试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二、有下列情形之一的，应主动报告并配合相应疫情防控安排，不得参加笔试、资格复审或面试：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1.不能现场出示本人当日“苏康码”绿码的；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2.仍在隔离治疗期的新冠肺炎确诊病例、疑似病例、无症状感染者以及隔离期未满的密切接触者；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3.近期有国（境）外或国内疫情中高风险地区旅居史的考生，自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入境或离开中高风险地区之日起算未满14天集中隔离期及后续14天居家观察期的；或虽已满集中隔离期及居家观察期，但不能全部提供集中隔离期满证明及居家观察期第3天、</w:t>
      </w:r>
      <w:r w:rsidR="00240445">
        <w:rPr>
          <w:rFonts w:ascii="仿宋" w:eastAsia="仿宋" w:hAnsi="仿宋" w:cs="仿宋" w:hint="eastAsia"/>
          <w:color w:val="000000"/>
          <w:sz w:val="28"/>
          <w:szCs w:val="28"/>
        </w:rPr>
        <w:t>第7天、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第14天2次新冠病毒核酸检测阴性证明的；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4.笔试、资格复审或面试当天本人“苏康码”为绿码、现场测量体温≥37.3℃，且不能提供考试前7天内新冠病毒核酸检测阴性证明的。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、笔试、资格复审或面试过程中，考生出现发热或有干咳等可疑症状，应主动向工作人员报告，配合医务人员进行体温复测和排查流行病学史，并配合转移到隔离区参加笔试、资格复审或面试，结束后应服从安排至发热门诊就医检测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、凡隐瞒或谎报旅居史、接触史、健康状况等疫情防控重点信息，或不配合工作人员进行防疫检测、排查、隔离、送诊等情形的，将被取消笔试、资格复审或面试资格；情节恶劣或造成严重后果的，在被取消笔试、资格复审或面试资格的同时记入诚信档案；构成违法的，将依法追究法律责任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五、相关防控要求将根据江苏省、南通市、</w:t>
      </w:r>
      <w:r w:rsidR="004667F5">
        <w:rPr>
          <w:rFonts w:ascii="仿宋" w:eastAsia="仿宋" w:hAnsi="仿宋" w:cs="仿宋" w:hint="eastAsia"/>
          <w:color w:val="000000"/>
          <w:sz w:val="28"/>
          <w:szCs w:val="28"/>
        </w:rPr>
        <w:t>通州湾示范区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疫情防控形势及疫情防控指挥部指令及时调整。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六、考生应认真阅读本文件，知悉告知事项、证明义务和防疫要求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0437B" w:rsidRDefault="005E401F">
      <w:pPr>
        <w:jc w:val="center"/>
        <w:rPr>
          <w:rFonts w:ascii="宋体" w:hAnsi="宋体" w:cs="Arial"/>
          <w:color w:val="000000"/>
          <w:sz w:val="28"/>
          <w:szCs w:val="28"/>
        </w:rPr>
      </w:pPr>
      <w:r>
        <w:rPr>
          <w:rFonts w:ascii="宋体" w:hAnsi="宋体" w:cs="Arial" w:hint="eastAsia"/>
          <w:noProof/>
          <w:color w:val="000000"/>
          <w:sz w:val="28"/>
          <w:szCs w:val="28"/>
        </w:rPr>
        <w:drawing>
          <wp:inline distT="0" distB="0" distL="114300" distR="114300">
            <wp:extent cx="2531110" cy="3244850"/>
            <wp:effectExtent l="0" t="0" r="0" b="12700"/>
            <wp:docPr id="2" name="图片 2" descr="微信图片_2021051622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16224846"/>
                    <pic:cNvPicPr>
                      <a:picLocks noChangeAspect="1"/>
                    </pic:cNvPicPr>
                  </pic:nvPicPr>
                  <pic:blipFill>
                    <a:blip r:embed="rId7"/>
                    <a:srcRect t="3485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37B" w:rsidSect="000635CF">
      <w:headerReference w:type="default" r:id="rId8"/>
      <w:footerReference w:type="default" r:id="rId9"/>
      <w:pgSz w:w="11906" w:h="16838"/>
      <w:pgMar w:top="1134" w:right="1701" w:bottom="1134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440" w:rsidRDefault="00CF5440">
      <w:r>
        <w:separator/>
      </w:r>
    </w:p>
  </w:endnote>
  <w:endnote w:type="continuationSeparator" w:id="1">
    <w:p w:rsidR="00CF5440" w:rsidRDefault="00CF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7B" w:rsidRDefault="002C12FF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5E401F">
      <w:rPr>
        <w:rStyle w:val="ac"/>
      </w:rPr>
      <w:instrText xml:space="preserve">PAGE  </w:instrText>
    </w:r>
    <w:r>
      <w:fldChar w:fldCharType="separate"/>
    </w:r>
    <w:r w:rsidR="00240445">
      <w:rPr>
        <w:rStyle w:val="ac"/>
        <w:noProof/>
      </w:rPr>
      <w:t>2</w:t>
    </w:r>
    <w:r>
      <w:fldChar w:fldCharType="end"/>
    </w:r>
  </w:p>
  <w:p w:rsidR="0070437B" w:rsidRDefault="007043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440" w:rsidRDefault="00CF5440">
      <w:r>
        <w:separator/>
      </w:r>
    </w:p>
  </w:footnote>
  <w:footnote w:type="continuationSeparator" w:id="1">
    <w:p w:rsidR="00CF5440" w:rsidRDefault="00CF5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7B" w:rsidRDefault="0070437B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CE2"/>
    <w:rsid w:val="00006A40"/>
    <w:rsid w:val="000164FE"/>
    <w:rsid w:val="000165EC"/>
    <w:rsid w:val="00022D66"/>
    <w:rsid w:val="00031BEC"/>
    <w:rsid w:val="00040321"/>
    <w:rsid w:val="00042F83"/>
    <w:rsid w:val="000500C9"/>
    <w:rsid w:val="00051E25"/>
    <w:rsid w:val="000523D3"/>
    <w:rsid w:val="0005603D"/>
    <w:rsid w:val="000576C3"/>
    <w:rsid w:val="00062F98"/>
    <w:rsid w:val="000635CF"/>
    <w:rsid w:val="00066B2C"/>
    <w:rsid w:val="00071C3D"/>
    <w:rsid w:val="00071FD0"/>
    <w:rsid w:val="00076B59"/>
    <w:rsid w:val="00077353"/>
    <w:rsid w:val="00081613"/>
    <w:rsid w:val="00093E50"/>
    <w:rsid w:val="00095A8D"/>
    <w:rsid w:val="000963BF"/>
    <w:rsid w:val="000A3038"/>
    <w:rsid w:val="000A75A3"/>
    <w:rsid w:val="000B425C"/>
    <w:rsid w:val="000B55F9"/>
    <w:rsid w:val="000B5DE5"/>
    <w:rsid w:val="000B5E29"/>
    <w:rsid w:val="000B665A"/>
    <w:rsid w:val="000C1481"/>
    <w:rsid w:val="000C43CB"/>
    <w:rsid w:val="000C5AE1"/>
    <w:rsid w:val="000D47C2"/>
    <w:rsid w:val="000E1A76"/>
    <w:rsid w:val="000E1E03"/>
    <w:rsid w:val="000E2968"/>
    <w:rsid w:val="000E38C8"/>
    <w:rsid w:val="000F128D"/>
    <w:rsid w:val="000F30E7"/>
    <w:rsid w:val="000F3D13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25E0"/>
    <w:rsid w:val="00160394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E45DA"/>
    <w:rsid w:val="001F257E"/>
    <w:rsid w:val="001F777D"/>
    <w:rsid w:val="0021176D"/>
    <w:rsid w:val="00221129"/>
    <w:rsid w:val="00224940"/>
    <w:rsid w:val="00224B9F"/>
    <w:rsid w:val="00232891"/>
    <w:rsid w:val="00240445"/>
    <w:rsid w:val="00263794"/>
    <w:rsid w:val="00263E63"/>
    <w:rsid w:val="00265841"/>
    <w:rsid w:val="00271755"/>
    <w:rsid w:val="002735DF"/>
    <w:rsid w:val="00273849"/>
    <w:rsid w:val="00273B43"/>
    <w:rsid w:val="00276AEF"/>
    <w:rsid w:val="00280567"/>
    <w:rsid w:val="00282562"/>
    <w:rsid w:val="0028318C"/>
    <w:rsid w:val="002853EA"/>
    <w:rsid w:val="00286380"/>
    <w:rsid w:val="002917A4"/>
    <w:rsid w:val="002A112F"/>
    <w:rsid w:val="002B7617"/>
    <w:rsid w:val="002C12FF"/>
    <w:rsid w:val="002C3A80"/>
    <w:rsid w:val="002C57B3"/>
    <w:rsid w:val="002D4E66"/>
    <w:rsid w:val="002D6B18"/>
    <w:rsid w:val="002F0E79"/>
    <w:rsid w:val="002F4ED5"/>
    <w:rsid w:val="002F5651"/>
    <w:rsid w:val="002F69CE"/>
    <w:rsid w:val="0030071B"/>
    <w:rsid w:val="0030297A"/>
    <w:rsid w:val="00305338"/>
    <w:rsid w:val="003062C3"/>
    <w:rsid w:val="00325BAB"/>
    <w:rsid w:val="00351ACF"/>
    <w:rsid w:val="0035231D"/>
    <w:rsid w:val="00367C10"/>
    <w:rsid w:val="0037029B"/>
    <w:rsid w:val="00371A8F"/>
    <w:rsid w:val="0037284E"/>
    <w:rsid w:val="00375A97"/>
    <w:rsid w:val="00383F05"/>
    <w:rsid w:val="00385DFB"/>
    <w:rsid w:val="003863AC"/>
    <w:rsid w:val="0039289A"/>
    <w:rsid w:val="003A54FB"/>
    <w:rsid w:val="003A6CAA"/>
    <w:rsid w:val="003A7350"/>
    <w:rsid w:val="003B3F19"/>
    <w:rsid w:val="003C4B72"/>
    <w:rsid w:val="003D292A"/>
    <w:rsid w:val="003D3937"/>
    <w:rsid w:val="003D6906"/>
    <w:rsid w:val="003E1E1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500B8"/>
    <w:rsid w:val="0045410F"/>
    <w:rsid w:val="004667F5"/>
    <w:rsid w:val="00466F9C"/>
    <w:rsid w:val="0047138B"/>
    <w:rsid w:val="00480474"/>
    <w:rsid w:val="00483469"/>
    <w:rsid w:val="0048702E"/>
    <w:rsid w:val="00490A30"/>
    <w:rsid w:val="00490C30"/>
    <w:rsid w:val="004911DD"/>
    <w:rsid w:val="00497EB8"/>
    <w:rsid w:val="004A1E5A"/>
    <w:rsid w:val="004A3237"/>
    <w:rsid w:val="004A5EF2"/>
    <w:rsid w:val="004A6DA6"/>
    <w:rsid w:val="004A7BE0"/>
    <w:rsid w:val="004B1685"/>
    <w:rsid w:val="004B37D1"/>
    <w:rsid w:val="004B68C3"/>
    <w:rsid w:val="004B69D8"/>
    <w:rsid w:val="004B69EC"/>
    <w:rsid w:val="004C0128"/>
    <w:rsid w:val="004C0AF7"/>
    <w:rsid w:val="004C37AD"/>
    <w:rsid w:val="004D08D9"/>
    <w:rsid w:val="004E3421"/>
    <w:rsid w:val="005048F3"/>
    <w:rsid w:val="00504DE7"/>
    <w:rsid w:val="00506E1D"/>
    <w:rsid w:val="0051681A"/>
    <w:rsid w:val="0053270A"/>
    <w:rsid w:val="0053387E"/>
    <w:rsid w:val="005377FD"/>
    <w:rsid w:val="00546930"/>
    <w:rsid w:val="00555AE7"/>
    <w:rsid w:val="00562EEB"/>
    <w:rsid w:val="00563699"/>
    <w:rsid w:val="00565295"/>
    <w:rsid w:val="00571524"/>
    <w:rsid w:val="00573616"/>
    <w:rsid w:val="005767BA"/>
    <w:rsid w:val="005804E5"/>
    <w:rsid w:val="00580BAB"/>
    <w:rsid w:val="00590A76"/>
    <w:rsid w:val="0059746D"/>
    <w:rsid w:val="005A0C67"/>
    <w:rsid w:val="005A17DD"/>
    <w:rsid w:val="005A5986"/>
    <w:rsid w:val="005B1E1F"/>
    <w:rsid w:val="005B619A"/>
    <w:rsid w:val="005B7BCC"/>
    <w:rsid w:val="005C2FD5"/>
    <w:rsid w:val="005D15F6"/>
    <w:rsid w:val="005D4EBE"/>
    <w:rsid w:val="005D5DF8"/>
    <w:rsid w:val="005D759A"/>
    <w:rsid w:val="005E401F"/>
    <w:rsid w:val="005E46E6"/>
    <w:rsid w:val="00602435"/>
    <w:rsid w:val="00604973"/>
    <w:rsid w:val="0061115A"/>
    <w:rsid w:val="00614E50"/>
    <w:rsid w:val="006200F3"/>
    <w:rsid w:val="00621B28"/>
    <w:rsid w:val="00621D69"/>
    <w:rsid w:val="006326CC"/>
    <w:rsid w:val="00632E10"/>
    <w:rsid w:val="00664556"/>
    <w:rsid w:val="0067178A"/>
    <w:rsid w:val="0068537B"/>
    <w:rsid w:val="00685683"/>
    <w:rsid w:val="006900D2"/>
    <w:rsid w:val="00691B38"/>
    <w:rsid w:val="0069724A"/>
    <w:rsid w:val="006A25CA"/>
    <w:rsid w:val="006A5F77"/>
    <w:rsid w:val="006D1321"/>
    <w:rsid w:val="006D1DE8"/>
    <w:rsid w:val="006D279B"/>
    <w:rsid w:val="0070437B"/>
    <w:rsid w:val="0071429C"/>
    <w:rsid w:val="007177D5"/>
    <w:rsid w:val="0072588E"/>
    <w:rsid w:val="007270D5"/>
    <w:rsid w:val="00732001"/>
    <w:rsid w:val="007336A9"/>
    <w:rsid w:val="00736BFA"/>
    <w:rsid w:val="00740ADD"/>
    <w:rsid w:val="007423C0"/>
    <w:rsid w:val="00742DEE"/>
    <w:rsid w:val="00745F2F"/>
    <w:rsid w:val="00751AFD"/>
    <w:rsid w:val="007545A2"/>
    <w:rsid w:val="00763BFA"/>
    <w:rsid w:val="007661FC"/>
    <w:rsid w:val="007706A0"/>
    <w:rsid w:val="00771507"/>
    <w:rsid w:val="00775C74"/>
    <w:rsid w:val="00780288"/>
    <w:rsid w:val="007913C0"/>
    <w:rsid w:val="00794860"/>
    <w:rsid w:val="007A244A"/>
    <w:rsid w:val="007A49C2"/>
    <w:rsid w:val="007A71CA"/>
    <w:rsid w:val="007B2BBE"/>
    <w:rsid w:val="007C1163"/>
    <w:rsid w:val="007C12E9"/>
    <w:rsid w:val="007D1519"/>
    <w:rsid w:val="007E1AD4"/>
    <w:rsid w:val="007E76FF"/>
    <w:rsid w:val="007F0706"/>
    <w:rsid w:val="007F3BF1"/>
    <w:rsid w:val="008006FD"/>
    <w:rsid w:val="00803F33"/>
    <w:rsid w:val="008041C3"/>
    <w:rsid w:val="00813CE3"/>
    <w:rsid w:val="00816361"/>
    <w:rsid w:val="00820EF1"/>
    <w:rsid w:val="008231E4"/>
    <w:rsid w:val="008326D6"/>
    <w:rsid w:val="008336EF"/>
    <w:rsid w:val="00833ED9"/>
    <w:rsid w:val="00843A0E"/>
    <w:rsid w:val="00851147"/>
    <w:rsid w:val="00854CAC"/>
    <w:rsid w:val="00877700"/>
    <w:rsid w:val="00884DCC"/>
    <w:rsid w:val="008926CD"/>
    <w:rsid w:val="00894969"/>
    <w:rsid w:val="0089662F"/>
    <w:rsid w:val="008A26BE"/>
    <w:rsid w:val="008B76A4"/>
    <w:rsid w:val="008D3BF9"/>
    <w:rsid w:val="008E2AB3"/>
    <w:rsid w:val="008E406B"/>
    <w:rsid w:val="008E4686"/>
    <w:rsid w:val="008F124D"/>
    <w:rsid w:val="008F3338"/>
    <w:rsid w:val="008F6C9B"/>
    <w:rsid w:val="008F727F"/>
    <w:rsid w:val="009009F2"/>
    <w:rsid w:val="0090377A"/>
    <w:rsid w:val="00920896"/>
    <w:rsid w:val="009241D7"/>
    <w:rsid w:val="00925A10"/>
    <w:rsid w:val="009322C4"/>
    <w:rsid w:val="009376A9"/>
    <w:rsid w:val="00940B83"/>
    <w:rsid w:val="009411D0"/>
    <w:rsid w:val="00965C6E"/>
    <w:rsid w:val="0096610B"/>
    <w:rsid w:val="00972D89"/>
    <w:rsid w:val="00975681"/>
    <w:rsid w:val="00997DE4"/>
    <w:rsid w:val="009A2183"/>
    <w:rsid w:val="009A4ABE"/>
    <w:rsid w:val="009A7644"/>
    <w:rsid w:val="009B19DB"/>
    <w:rsid w:val="009B4524"/>
    <w:rsid w:val="009B50FD"/>
    <w:rsid w:val="009C68B8"/>
    <w:rsid w:val="009C6C45"/>
    <w:rsid w:val="009D2A9C"/>
    <w:rsid w:val="009D40DD"/>
    <w:rsid w:val="009D78A9"/>
    <w:rsid w:val="009E0778"/>
    <w:rsid w:val="009E611F"/>
    <w:rsid w:val="009F6E3D"/>
    <w:rsid w:val="00A0308E"/>
    <w:rsid w:val="00A03F41"/>
    <w:rsid w:val="00A14CC6"/>
    <w:rsid w:val="00A26B67"/>
    <w:rsid w:val="00A27641"/>
    <w:rsid w:val="00A43E51"/>
    <w:rsid w:val="00A4427C"/>
    <w:rsid w:val="00A54A3C"/>
    <w:rsid w:val="00A605E0"/>
    <w:rsid w:val="00A63A6F"/>
    <w:rsid w:val="00A662D0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30B00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60D4"/>
    <w:rsid w:val="00B7740A"/>
    <w:rsid w:val="00B845FC"/>
    <w:rsid w:val="00BA4869"/>
    <w:rsid w:val="00BA5483"/>
    <w:rsid w:val="00BA5E51"/>
    <w:rsid w:val="00BC3F78"/>
    <w:rsid w:val="00BD2303"/>
    <w:rsid w:val="00BD351F"/>
    <w:rsid w:val="00BD511B"/>
    <w:rsid w:val="00BD7B74"/>
    <w:rsid w:val="00BE09E6"/>
    <w:rsid w:val="00BE2971"/>
    <w:rsid w:val="00BE33C8"/>
    <w:rsid w:val="00BE6BE6"/>
    <w:rsid w:val="00BE7F4D"/>
    <w:rsid w:val="00BF35BA"/>
    <w:rsid w:val="00BF439D"/>
    <w:rsid w:val="00BF46EB"/>
    <w:rsid w:val="00BF6D3B"/>
    <w:rsid w:val="00C01CE5"/>
    <w:rsid w:val="00C060FD"/>
    <w:rsid w:val="00C22BF8"/>
    <w:rsid w:val="00C300B3"/>
    <w:rsid w:val="00C330E7"/>
    <w:rsid w:val="00C33CAF"/>
    <w:rsid w:val="00C44C90"/>
    <w:rsid w:val="00C45C17"/>
    <w:rsid w:val="00C532E1"/>
    <w:rsid w:val="00C66702"/>
    <w:rsid w:val="00C66B08"/>
    <w:rsid w:val="00C76B60"/>
    <w:rsid w:val="00C812CF"/>
    <w:rsid w:val="00C87956"/>
    <w:rsid w:val="00C87D83"/>
    <w:rsid w:val="00CA3D1E"/>
    <w:rsid w:val="00CB0BDA"/>
    <w:rsid w:val="00CB34EE"/>
    <w:rsid w:val="00CB4D1A"/>
    <w:rsid w:val="00CC04D1"/>
    <w:rsid w:val="00CC622B"/>
    <w:rsid w:val="00CD7A66"/>
    <w:rsid w:val="00CE570B"/>
    <w:rsid w:val="00CE632A"/>
    <w:rsid w:val="00CF10D9"/>
    <w:rsid w:val="00CF2BEC"/>
    <w:rsid w:val="00CF5440"/>
    <w:rsid w:val="00D01E9C"/>
    <w:rsid w:val="00D0329D"/>
    <w:rsid w:val="00D046AD"/>
    <w:rsid w:val="00D07D7E"/>
    <w:rsid w:val="00D10D65"/>
    <w:rsid w:val="00D35168"/>
    <w:rsid w:val="00D42520"/>
    <w:rsid w:val="00D50516"/>
    <w:rsid w:val="00D5259E"/>
    <w:rsid w:val="00D60D80"/>
    <w:rsid w:val="00D62C52"/>
    <w:rsid w:val="00D72B7F"/>
    <w:rsid w:val="00D74465"/>
    <w:rsid w:val="00D77275"/>
    <w:rsid w:val="00D7797B"/>
    <w:rsid w:val="00D80278"/>
    <w:rsid w:val="00D83A9B"/>
    <w:rsid w:val="00D841FF"/>
    <w:rsid w:val="00D92ABA"/>
    <w:rsid w:val="00D974A2"/>
    <w:rsid w:val="00DA487A"/>
    <w:rsid w:val="00DA5300"/>
    <w:rsid w:val="00DC5248"/>
    <w:rsid w:val="00DE304D"/>
    <w:rsid w:val="00DE3B0C"/>
    <w:rsid w:val="00DE3D69"/>
    <w:rsid w:val="00DE7E52"/>
    <w:rsid w:val="00DF062F"/>
    <w:rsid w:val="00DF4965"/>
    <w:rsid w:val="00E04294"/>
    <w:rsid w:val="00E04972"/>
    <w:rsid w:val="00E17A7B"/>
    <w:rsid w:val="00E30925"/>
    <w:rsid w:val="00E4324A"/>
    <w:rsid w:val="00E451A8"/>
    <w:rsid w:val="00E5566B"/>
    <w:rsid w:val="00E572D0"/>
    <w:rsid w:val="00E61654"/>
    <w:rsid w:val="00E72BB4"/>
    <w:rsid w:val="00E741A2"/>
    <w:rsid w:val="00E769F0"/>
    <w:rsid w:val="00E908F5"/>
    <w:rsid w:val="00E924EF"/>
    <w:rsid w:val="00E97F3C"/>
    <w:rsid w:val="00EA7D22"/>
    <w:rsid w:val="00EB2958"/>
    <w:rsid w:val="00EB4556"/>
    <w:rsid w:val="00EB712A"/>
    <w:rsid w:val="00EB74AF"/>
    <w:rsid w:val="00EC46BF"/>
    <w:rsid w:val="00ED16BA"/>
    <w:rsid w:val="00ED2C75"/>
    <w:rsid w:val="00ED4845"/>
    <w:rsid w:val="00ED754B"/>
    <w:rsid w:val="00EE66C0"/>
    <w:rsid w:val="00EF01D3"/>
    <w:rsid w:val="00EF1079"/>
    <w:rsid w:val="00EF1DAC"/>
    <w:rsid w:val="00F02483"/>
    <w:rsid w:val="00F02C98"/>
    <w:rsid w:val="00F10116"/>
    <w:rsid w:val="00F108D4"/>
    <w:rsid w:val="00F13825"/>
    <w:rsid w:val="00F1399F"/>
    <w:rsid w:val="00F2184A"/>
    <w:rsid w:val="00F279E5"/>
    <w:rsid w:val="00F42D2C"/>
    <w:rsid w:val="00F46055"/>
    <w:rsid w:val="00F567A9"/>
    <w:rsid w:val="00F60BA3"/>
    <w:rsid w:val="00F6345D"/>
    <w:rsid w:val="00F646E8"/>
    <w:rsid w:val="00F6530D"/>
    <w:rsid w:val="00F66930"/>
    <w:rsid w:val="00F671E7"/>
    <w:rsid w:val="00F737ED"/>
    <w:rsid w:val="00F77F8C"/>
    <w:rsid w:val="00F93138"/>
    <w:rsid w:val="00F97413"/>
    <w:rsid w:val="00FA0246"/>
    <w:rsid w:val="00FA20C4"/>
    <w:rsid w:val="00FC3474"/>
    <w:rsid w:val="00FD6802"/>
    <w:rsid w:val="00FE545E"/>
    <w:rsid w:val="00FF03AF"/>
    <w:rsid w:val="00FF0931"/>
    <w:rsid w:val="00FF1DD4"/>
    <w:rsid w:val="02F00200"/>
    <w:rsid w:val="056F15F7"/>
    <w:rsid w:val="06BC6FAE"/>
    <w:rsid w:val="0A552A7D"/>
    <w:rsid w:val="0B4E5A12"/>
    <w:rsid w:val="0BC1374A"/>
    <w:rsid w:val="129F1740"/>
    <w:rsid w:val="12E75191"/>
    <w:rsid w:val="148123B4"/>
    <w:rsid w:val="14CD079C"/>
    <w:rsid w:val="1AC1390B"/>
    <w:rsid w:val="1F091318"/>
    <w:rsid w:val="1FF720C2"/>
    <w:rsid w:val="25E178B2"/>
    <w:rsid w:val="2C41744D"/>
    <w:rsid w:val="2F1F744C"/>
    <w:rsid w:val="35EC277B"/>
    <w:rsid w:val="36C874E0"/>
    <w:rsid w:val="3D41490F"/>
    <w:rsid w:val="403E7BC9"/>
    <w:rsid w:val="47976996"/>
    <w:rsid w:val="47F26261"/>
    <w:rsid w:val="4A3A12F8"/>
    <w:rsid w:val="56325B3F"/>
    <w:rsid w:val="57576B44"/>
    <w:rsid w:val="57821DE6"/>
    <w:rsid w:val="57E4632D"/>
    <w:rsid w:val="597940E4"/>
    <w:rsid w:val="5E3E7664"/>
    <w:rsid w:val="5F5938F2"/>
    <w:rsid w:val="60452586"/>
    <w:rsid w:val="67521A3A"/>
    <w:rsid w:val="67BA688C"/>
    <w:rsid w:val="6A4736F7"/>
    <w:rsid w:val="6AC6235A"/>
    <w:rsid w:val="6FFB4270"/>
    <w:rsid w:val="75BC4665"/>
    <w:rsid w:val="788C23F5"/>
    <w:rsid w:val="79204CD1"/>
    <w:rsid w:val="7A3455EF"/>
    <w:rsid w:val="7B50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5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0635CF"/>
    <w:pPr>
      <w:jc w:val="left"/>
    </w:pPr>
  </w:style>
  <w:style w:type="paragraph" w:styleId="a4">
    <w:name w:val="Body Text Indent"/>
    <w:basedOn w:val="a"/>
    <w:qFormat/>
    <w:rsid w:val="000635CF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rsid w:val="000635CF"/>
    <w:pPr>
      <w:ind w:leftChars="2500" w:left="100"/>
    </w:pPr>
  </w:style>
  <w:style w:type="paragraph" w:styleId="a6">
    <w:name w:val="Balloon Text"/>
    <w:basedOn w:val="a"/>
    <w:semiHidden/>
    <w:qFormat/>
    <w:rsid w:val="000635CF"/>
    <w:rPr>
      <w:sz w:val="18"/>
      <w:szCs w:val="18"/>
    </w:rPr>
  </w:style>
  <w:style w:type="paragraph" w:styleId="a7">
    <w:name w:val="footer"/>
    <w:basedOn w:val="a"/>
    <w:qFormat/>
    <w:rsid w:val="00063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063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63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sid w:val="000635CF"/>
    <w:rPr>
      <w:b/>
      <w:bCs/>
    </w:rPr>
  </w:style>
  <w:style w:type="table" w:styleId="ab">
    <w:name w:val="Table Grid"/>
    <w:basedOn w:val="a1"/>
    <w:qFormat/>
    <w:rsid w:val="000635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0635CF"/>
  </w:style>
  <w:style w:type="character" w:styleId="ad">
    <w:name w:val="annotation reference"/>
    <w:basedOn w:val="a0"/>
    <w:semiHidden/>
    <w:qFormat/>
    <w:rsid w:val="000635C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qFormat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1105</Characters>
  <Application>Microsoft Office Word</Application>
  <DocSecurity>0</DocSecurity>
  <Lines>9</Lines>
  <Paragraphs>2</Paragraphs>
  <ScaleCrop>false</ScaleCrop>
  <Company>MC SYSTEM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zhouhongbin</cp:lastModifiedBy>
  <cp:revision>4</cp:revision>
  <cp:lastPrinted>2021-05-11T06:27:00Z</cp:lastPrinted>
  <dcterms:created xsi:type="dcterms:W3CDTF">2021-07-01T02:48:00Z</dcterms:created>
  <dcterms:modified xsi:type="dcterms:W3CDTF">2021-07-01T03:26:00Z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F3A618BDCCD14632A39DC5C13DF5D64B</vt:lpwstr>
  </property>
</Properties>
</file>