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/>
        <w:jc w:val="center"/>
        <w:rPr>
          <w:rFonts w:hint="eastAsia" w:ascii="方正小标宋_GBK" w:hAnsi="方正小标宋_GBK" w:eastAsia="方正小标宋_GBK" w:cs="方正小标宋_GBK"/>
          <w:color w:val="444444"/>
          <w:spacing w:val="15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444444"/>
          <w:spacing w:val="15"/>
          <w:sz w:val="44"/>
          <w:szCs w:val="44"/>
          <w:shd w:val="clear" w:color="auto" w:fill="FFFFFF"/>
        </w:rPr>
        <w:t>考生健康情况报告表</w:t>
      </w:r>
    </w:p>
    <w:p>
      <w:pPr>
        <w:ind w:firstLine="840"/>
        <w:jc w:val="center"/>
        <w:rPr>
          <w:rFonts w:hint="eastAsia" w:ascii="方正小标宋_GBK" w:hAnsi="方正小标宋_GBK" w:eastAsia="方正小标宋_GBK" w:cs="方正小标宋_GBK"/>
          <w:color w:val="444444"/>
          <w:spacing w:val="15"/>
          <w:sz w:val="36"/>
          <w:szCs w:val="36"/>
          <w:shd w:val="clear" w:color="auto" w:fill="FFFFFF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30"/>
        <w:gridCol w:w="568"/>
        <w:gridCol w:w="661"/>
        <w:gridCol w:w="51"/>
        <w:gridCol w:w="329"/>
        <w:gridCol w:w="512"/>
        <w:gridCol w:w="334"/>
        <w:gridCol w:w="1407"/>
        <w:gridCol w:w="877"/>
        <w:gridCol w:w="364"/>
        <w:gridCol w:w="281"/>
        <w:gridCol w:w="5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姓  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性  别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报考学科</w:t>
            </w:r>
          </w:p>
        </w:tc>
        <w:tc>
          <w:tcPr>
            <w:tcW w:w="219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住  址</w:t>
            </w:r>
          </w:p>
        </w:tc>
        <w:tc>
          <w:tcPr>
            <w:tcW w:w="7301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电话号码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身份证号码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健康码</w:t>
            </w:r>
          </w:p>
        </w:tc>
        <w:tc>
          <w:tcPr>
            <w:tcW w:w="7301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绿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                黄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            红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28天内是否有境外、国内中高风险地区旅居史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前往时间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返回时间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14天内盐城市外旅居史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前往时间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返回时间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14天内是否接触过新冠肺炎确诊、疑似病人或无症状感染者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接触时间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目前采取的措施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1"/>
              </w:rPr>
              <w:t>集中隔离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1"/>
              </w:rPr>
              <w:t>居家观察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其   它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14天内是否与境外或中高风险地区人员密切接触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接触时间及接触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情形</w:t>
            </w:r>
          </w:p>
        </w:tc>
        <w:tc>
          <w:tcPr>
            <w:tcW w:w="256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14天内是否乘坐过高铁、火车、飞机等密闭交通工具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乘坐时间、车次、座号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本人是否感染过新冠肺炎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病例类型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疑似病例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确诊病例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65" w:type="dxa"/>
            <w:gridSpan w:val="10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若为确诊、疑似病例或无症状感染者，是否已完成出院后28天的隔离医学观察，并经定点医疗机构复诊无异常</w:t>
            </w:r>
          </w:p>
        </w:tc>
        <w:tc>
          <w:tcPr>
            <w:tcW w:w="2562" w:type="dxa"/>
            <w:gridSpan w:val="4"/>
            <w:vAlign w:val="center"/>
          </w:tcPr>
          <w:p>
            <w:pPr>
              <w:ind w:firstLine="24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    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14天内是否有过以下症状</w:t>
            </w:r>
          </w:p>
        </w:tc>
        <w:tc>
          <w:tcPr>
            <w:tcW w:w="6733" w:type="dxa"/>
            <w:gridSpan w:val="11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发热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咳嗽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咽痛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胸闷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腹泻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头疼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乏力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呼吸困难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轻度纳差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精神稍差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恶心呕吐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当前是否健康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当天</w:t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体温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℃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体温是否正常</w:t>
            </w:r>
          </w:p>
        </w:tc>
        <w:tc>
          <w:tcPr>
            <w:tcW w:w="877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否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有无其他症状</w:t>
            </w:r>
          </w:p>
        </w:tc>
        <w:tc>
          <w:tcPr>
            <w:tcW w:w="1345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有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无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其他症状为</w:t>
            </w:r>
          </w:p>
        </w:tc>
        <w:tc>
          <w:tcPr>
            <w:tcW w:w="7731" w:type="dxa"/>
            <w:gridSpan w:val="13"/>
            <w:vAlign w:val="center"/>
          </w:tcPr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咳嗽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咽痛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胸闷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腹泻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头疼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乏力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  <w:p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呼吸困难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轻度纳差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精神稍差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zh-CN"/>
              </w:rPr>
              <w:t>恶心呕吐</w:t>
            </w:r>
            <w:r>
              <w:rPr>
                <w:rFonts w:hint="eastAsia" w:ascii="宋体" w:hAnsi="宋体" w:cs="宋体"/>
                <w:sz w:val="24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755" w:type="dxa"/>
            <w:gridSpan w:val="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承诺：本表为本人如实填写，对内容真实性负责。</w:t>
            </w:r>
          </w:p>
        </w:tc>
        <w:tc>
          <w:tcPr>
            <w:tcW w:w="89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签字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填报日期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80" w:firstLineChars="200"/>
        <w:jc w:val="both"/>
        <w:rPr>
          <w:rFonts w:ascii="微软雅黑" w:hAnsi="微软雅黑" w:eastAsia="微软雅黑" w:cs="微软雅黑"/>
          <w:color w:val="3333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BA6"/>
    <w:rsid w:val="00076BA6"/>
    <w:rsid w:val="002227CE"/>
    <w:rsid w:val="003023C1"/>
    <w:rsid w:val="00307A32"/>
    <w:rsid w:val="0032265F"/>
    <w:rsid w:val="004E2B69"/>
    <w:rsid w:val="004E307B"/>
    <w:rsid w:val="0055333F"/>
    <w:rsid w:val="00596241"/>
    <w:rsid w:val="0077336C"/>
    <w:rsid w:val="00A31982"/>
    <w:rsid w:val="00A94F5D"/>
    <w:rsid w:val="00D02CB2"/>
    <w:rsid w:val="00E339BE"/>
    <w:rsid w:val="00E73C4B"/>
    <w:rsid w:val="28121FDD"/>
    <w:rsid w:val="769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294</Words>
  <Characters>1680</Characters>
  <Lines>14</Lines>
  <Paragraphs>3</Paragraphs>
  <TotalTime>81</TotalTime>
  <ScaleCrop>false</ScaleCrop>
  <LinksUpToDate>false</LinksUpToDate>
  <CharactersWithSpaces>1971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2021-08-06T09:20:00Z</dcterms:created>
  <dc:creator>教育局人事科</dc:creator>
  <cp:lastModifiedBy>Lenovo</cp:lastModifiedBy>
  <dcterms:modified xsi:type="dcterms:W3CDTF">2021-08-31T09:27:20Z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306477B28ACF41B48EE4E7BB552FC73D</vt:lpwstr>
  </property>
</Properties>
</file>