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Cs/>
          <w:color w:val="404040"/>
          <w:spacing w:val="15"/>
          <w:kern w:val="36"/>
          <w:sz w:val="36"/>
          <w:szCs w:val="36"/>
        </w:rPr>
        <w:t>国内“双一流”建设高校名单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中国人民大学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清华大学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北京航空航天大学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北京化工大学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北京邮电大学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北京协和医学院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首都师范大学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北京外国语大学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中国传媒大学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对外经济贸易大学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外交学院</w:t>
      </w:r>
    </w:p>
    <w:p>
      <w:pPr>
        <w:bidi w:val="0"/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中国人民公安大学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北京体育大学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中央美术学院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中央戏剧学院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中央民族大学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天津中医药大学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华北电力大学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山西大学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太原理工大学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内蒙古大学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辽宁大学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大连理工大学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大连海事大学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吉林大学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延边大学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哈尔滨工业大学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哈尔滨工程大学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东北林业大学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复旦大学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同济大学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华东理工大学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东华大学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上海海洋大学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华东师范大学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上海外国语大学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上海体育学院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上海音乐学院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东南大学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南京航空航天大学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中国矿业大学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南京邮电大学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江南大学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南京林业大学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南京信息工程大学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中国药科大学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浙江大学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中国美术学院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安徽大学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中国科学技术大学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合肥工业大学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厦门大学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南昌大学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山东大学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中国海洋大学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中国石油大学（华东）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郑州大学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河南大学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武汉大学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中国地质大学（武汉）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武汉理工大学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华中师范大学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中南财经政法大学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湘潭大学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湖南大学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湖南师范大学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中山大学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暨南大学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广州医科大学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广州中医药大学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华南师范大学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海南大学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广西大学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四川大学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重庆大学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电子科技大学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西南石油大学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成都理工大学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四川农业大学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成都中医药大学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西南财经大学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贵州大学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云南大学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西安交通大学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西北工业大学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西安电子科技大学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长安大学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w w:val="90"/>
          <w:sz w:val="24"/>
          <w:szCs w:val="32"/>
        </w:rPr>
        <w:t>西北农林科技大学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陕西师范大学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兰州大学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青海大学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宁夏大学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新疆大学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石河子大学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中国矿业大学（北京）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中国石油大学（北京）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中国地质大学（北京）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宁波大学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南方科技大学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上海科技大学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中国科学院大学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国防科技大学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海军军医大学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空军军医大学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rPr>
          <w:rFonts w:ascii="黑体" w:hAnsi="黑体" w:eastAsia="黑体" w:cs="方正大标宋简体"/>
          <w:sz w:val="32"/>
          <w:szCs w:val="32"/>
        </w:rPr>
      </w:pPr>
      <w:r>
        <w:rPr>
          <w:rFonts w:ascii="黑体" w:hAnsi="黑体" w:eastAsia="黑体" w:cs="方正大标宋简体"/>
          <w:sz w:val="32"/>
          <w:szCs w:val="32"/>
        </w:rPr>
        <w:br w:type="page"/>
      </w:r>
    </w:p>
    <w:p>
      <w:pPr>
        <w:jc w:val="center"/>
        <w:rPr>
          <w:rFonts w:hint="eastAsia" w:ascii="黑体" w:hAnsi="黑体" w:eastAsia="黑体" w:cs="方正大标宋简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4">
            <w:col w:w="1757" w:space="427"/>
            <w:col w:w="1756" w:space="427"/>
            <w:col w:w="1756" w:space="427"/>
            <w:col w:w="1756"/>
          </w:cols>
          <w:docGrid w:type="lines" w:linePitch="312" w:charSpace="0"/>
        </w:sectPr>
      </w:pPr>
    </w:p>
    <w:p>
      <w:pPr>
        <w:jc w:val="center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="黑体" w:hAnsi="黑体" w:eastAsia="黑体" w:cs="方正大标宋简体"/>
          <w:sz w:val="32"/>
          <w:szCs w:val="32"/>
        </w:rPr>
        <w:t>省部共建地方高校（51所）</w:t>
      </w:r>
    </w:p>
    <w:p/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郑州大学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新疆大学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云南大学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广西大学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内蒙古大学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石河子大学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宁夏大学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青海大学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南昌大学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贵州大学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山西大学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海南大学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浙江工业大学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延安大学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延边大学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湘潭大学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井冈山大学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天津职业技术师范大学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汕头大学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宁波大学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福州大学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西南政法大学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江西师范大学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福建师范大学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黑龙江大学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上海大学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湖北大学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安徽大学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西南科技大学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云南师范大学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安徽师范大学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山东师范大学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济南大学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首都师范大学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江苏师范大学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河北工业大学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华南师范大学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广西师范大学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河南师范大学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贵州师范大学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南京师范大学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伊犁师范学院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河北农业大学</w:t>
      </w:r>
    </w:p>
    <w:p>
      <w:pPr>
        <w:bidi w:val="0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扬州大学</w:t>
      </w:r>
    </w:p>
    <w:p>
      <w:pPr>
        <w:bidi w:val="0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海南师范大学</w:t>
      </w:r>
      <w:bookmarkStart w:id="0" w:name="_GoBack"/>
      <w:bookmarkEnd w:id="0"/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MDdmNzU4NTZjMWJlNTUxZWU1MDJkMWU3ZWE2YWYifQ=="/>
  </w:docVars>
  <w:rsids>
    <w:rsidRoot w:val="7EEF3579"/>
    <w:rsid w:val="32296A7E"/>
    <w:rsid w:val="7EE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847</Words>
  <Characters>847</Characters>
  <Lines>0</Lines>
  <Paragraphs>0</Paragraphs>
  <TotalTime>1</TotalTime>
  <ScaleCrop>false</ScaleCrop>
  <LinksUpToDate>false</LinksUpToDate>
  <CharactersWithSpaces>847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2022-09-23T00:05:00Z</dcterms:created>
  <dc:creator>阿力</dc:creator>
  <cp:lastModifiedBy>阿力</cp:lastModifiedBy>
  <dcterms:modified xsi:type="dcterms:W3CDTF">2022-09-30T02:01:32Z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19D3FB72C0E344E9B254153D7AE04685</vt:lpwstr>
  </property>
</Properties>
</file>